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6D" w:rsidRDefault="00E63A6D" w:rsidP="00E63A6D">
      <w:pPr>
        <w:spacing w:line="580" w:lineRule="exact"/>
        <w:rPr>
          <w:rFonts w:ascii="Times New Roman" w:hAnsi="Times New Roman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Times New Roman" w:hAnsi="Times New Roman" w:hint="eastAsia"/>
          <w:sz w:val="28"/>
          <w:szCs w:val="28"/>
        </w:rPr>
        <w:t>2</w:t>
      </w:r>
    </w:p>
    <w:p w:rsidR="00E63A6D" w:rsidRDefault="00E63A6D" w:rsidP="00E63A6D">
      <w:pPr>
        <w:spacing w:line="580" w:lineRule="exact"/>
        <w:ind w:left="280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市级研发经费投入统计、目标任务部门职责分工</w:t>
      </w:r>
    </w:p>
    <w:tbl>
      <w:tblPr>
        <w:tblW w:w="847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4436"/>
        <w:gridCol w:w="3224"/>
      </w:tblGrid>
      <w:tr w:rsidR="00E63A6D" w:rsidTr="000221CF">
        <w:trPr>
          <w:trHeight w:val="793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E63A6D" w:rsidRDefault="00E63A6D" w:rsidP="000221CF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研发活动对象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责任单位</w:t>
            </w:r>
          </w:p>
        </w:tc>
      </w:tr>
      <w:tr w:rsidR="00E63A6D" w:rsidTr="000221CF">
        <w:trPr>
          <w:trHeight w:val="239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财政科技资金投入统计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市财政局</w:t>
            </w:r>
          </w:p>
        </w:tc>
      </w:tr>
      <w:tr w:rsidR="00E63A6D" w:rsidTr="000221CF">
        <w:trPr>
          <w:trHeight w:val="9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科研院所、科技服务业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市科技局</w:t>
            </w:r>
          </w:p>
        </w:tc>
      </w:tr>
      <w:tr w:rsidR="00E63A6D" w:rsidTr="000221CF">
        <w:trPr>
          <w:trHeight w:val="90"/>
          <w:jc w:val="center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A6D" w:rsidRDefault="00E63A6D" w:rsidP="000221CF">
            <w:pPr>
              <w:spacing w:line="58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市教育局、湖南工业大学</w:t>
            </w:r>
          </w:p>
        </w:tc>
      </w:tr>
      <w:tr w:rsidR="00E63A6D" w:rsidTr="000221CF">
        <w:trPr>
          <w:trHeight w:val="90"/>
          <w:jc w:val="center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其他大专以上院校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A6D" w:rsidRDefault="00E63A6D" w:rsidP="000221CF">
            <w:pPr>
              <w:spacing w:line="5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市教育局</w:t>
            </w:r>
          </w:p>
        </w:tc>
      </w:tr>
      <w:tr w:rsidR="00E63A6D" w:rsidTr="000221CF">
        <w:trPr>
          <w:trHeight w:val="17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规模以上工业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市统计局、市科技局</w:t>
            </w:r>
          </w:p>
        </w:tc>
      </w:tr>
      <w:tr w:rsidR="00E63A6D" w:rsidTr="000221CF">
        <w:trPr>
          <w:trHeight w:val="202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其中：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国防科工企业及机构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市经信委</w:t>
            </w:r>
          </w:p>
        </w:tc>
      </w:tr>
      <w:tr w:rsidR="00E63A6D" w:rsidTr="000221CF">
        <w:trPr>
          <w:trHeight w:val="185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医院、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疾控中心等医疗卫生单位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A6D" w:rsidRDefault="00E63A6D" w:rsidP="000221CF">
            <w:pPr>
              <w:widowControl/>
              <w:spacing w:line="58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市卫计委</w:t>
            </w:r>
          </w:p>
        </w:tc>
      </w:tr>
    </w:tbl>
    <w:p w:rsidR="00E63A6D" w:rsidRDefault="00E63A6D" w:rsidP="00E63A6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-6419850</wp:posOffset>
                </wp:positionV>
                <wp:extent cx="12065" cy="15240"/>
                <wp:effectExtent l="8890" t="12065" r="7620" b="1079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597B3" id="矩形 2" o:spid="_x0000_s1026" style="position:absolute;left:0;text-align:left;margin-left:42pt;margin-top:-505.5pt;width:.95pt;height: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" o:allowincell="f" fillcolor="black" strokecolor="white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-8890</wp:posOffset>
                </wp:positionV>
                <wp:extent cx="12065" cy="12065"/>
                <wp:effectExtent l="5080" t="12700" r="11430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7C832" id="矩形 1" o:spid="_x0000_s1026" style="position:absolute;left:0;text-align:left;margin-left:468.45pt;margin-top:-.7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" o:allowincell="f" fillcolor="black" strokecolor="white"/>
            </w:pict>
          </mc:Fallback>
        </mc:AlternateContent>
      </w:r>
      <w:bookmarkStart w:id="1" w:name="page4"/>
      <w:bookmarkEnd w:id="1"/>
    </w:p>
    <w:p w:rsidR="00A16051" w:rsidRDefault="00A16051"/>
    <w:sectPr w:rsidR="00A16051" w:rsidSect="006622FC">
      <w:pgSz w:w="11900" w:h="16838"/>
      <w:pgMar w:top="1440" w:right="1259" w:bottom="1440" w:left="1259" w:header="0" w:footer="0" w:gutter="0"/>
      <w:cols w:space="425"/>
      <w:docGrid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6D"/>
    <w:rsid w:val="00A16051"/>
    <w:rsid w:val="00E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BEE7F-88A3-4785-A3C5-69388964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 雪山</dc:creator>
  <cp:keywords/>
  <dc:description/>
  <cp:lastModifiedBy>xm 雪山</cp:lastModifiedBy>
  <cp:revision>1</cp:revision>
  <dcterms:created xsi:type="dcterms:W3CDTF">2018-08-29T03:54:00Z</dcterms:created>
  <dcterms:modified xsi:type="dcterms:W3CDTF">2018-08-29T03:54:00Z</dcterms:modified>
</cp:coreProperties>
</file>