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2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/>
          <w:sz w:val="43"/>
          <w:szCs w:val="43"/>
        </w:rPr>
      </w:pPr>
      <w:r>
        <w:rPr>
          <w:rFonts w:ascii="方正小标宋_GBK" w:hAnsi="方正小标宋_GBK" w:eastAsia="方正小标宋_GBK"/>
          <w:sz w:val="43"/>
          <w:szCs w:val="43"/>
        </w:rPr>
        <w:t>2018年度湖南省星创天地名单</w:t>
      </w:r>
    </w:p>
    <w:p>
      <w:pPr>
        <w:spacing w:line="240" w:lineRule="exact"/>
        <w:jc w:val="center"/>
        <w:rPr>
          <w:rFonts w:ascii="Times New Roman" w:hAnsi="Times New Roman" w:eastAsia="黑体"/>
          <w:sz w:val="32"/>
          <w:szCs w:val="32"/>
        </w:rPr>
      </w:pPr>
    </w:p>
    <w:tbl>
      <w:tblPr>
        <w:tblStyle w:val="3"/>
        <w:tblW w:w="105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59"/>
        <w:gridCol w:w="4110"/>
        <w:gridCol w:w="49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市州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星创天地名称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运营主体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长沙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振乡星创天地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湖南惠农科技有限公司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株洲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醴陵市大塘生态养殖星创天地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醴陵市大塘生态养殖基地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湘潭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溢绿园星创天地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湘潭溢绿园现代农业科技股份有限公司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衡阳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金甲梨园•星创天地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衡阳力丰现代农业发展有限公司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谷佳茶业星创天地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常宁市谷佳茶业开发有限责任公司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衡农科星创天地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衡阳市现代农业示范园管理委员会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神农油茶博览园星创天地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湖南神农国油生态农业发展有限公司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邵阳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罗汉果密植栽培推广星创天地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武冈市千盛农业开发有限公司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南陌生物星创天地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新邵南陌生物科技有限公司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新宁顺联生态农业星创天地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新宁县顺联生态农业科技有限公司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天仁大峒茶 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城步天仁大峒茶业有限公司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岳阳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岳阳洞庭旺旺生态养殖星创天地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岳阳洞庭旺旺生态养殖开发有限责任公司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西长生态农林星创天地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湖南西长生态农业科技有限公司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常德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兴隆米业星创天地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桃源县兴隆米业科技开发有限公司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梅林果业现代农业星创天地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湖南省梅林果业有限公司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玖源农业星创天地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湖南玖源农业发展有限公司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w w:val="90"/>
                <w:sz w:val="28"/>
                <w:szCs w:val="28"/>
              </w:rPr>
              <w:t>张家界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“丑丑同创”—茶林河丑柑星创天地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慈利县茶林河农业开发有限公司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有机桑植星创天地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2"/>
                <w:sz w:val="28"/>
                <w:szCs w:val="28"/>
              </w:rPr>
              <w:t>张家界国楚农业科技有限公司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万宝山农业科技创新星创天地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张家界万宝山茶业有限公司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益阳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金燕子稻虾生态农业星创天地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湖南金燕子农业科技发展有限公司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吉祥天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桃江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笋竹星创天地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湖南省吉祥天生物科技有限公司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农副产品加工及技术服务平台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星创天地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益阳乡里香土菜食品有限公司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郴州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四季水果栽培星创天地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郴州市四季果业有限责任公司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永州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永州市掌望生态农业星创天地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永州市掌望生态农业有限公司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新田县“生态硒”星创天地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新田县恒丰粮油有限公司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康德佳现代农业星创天地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湖南省康德佳林业科技有限责任公司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怀化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博嘉魔力星创天地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湖南博嘉魔力农业科技有限公司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翱康生物星创天地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湖南翱康生物科技有限公司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侗锦传承创新星创天地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pacing w:val="-2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2"/>
                <w:sz w:val="28"/>
                <w:szCs w:val="28"/>
              </w:rPr>
              <w:t>湖南侗脉文化创意发展有限公司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麻阳农创科技星创天地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麻阳霞飞农业开发有限公司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娄底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新化中药材星创天地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新化县天龙山农林科技开发有限公司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桥头河蔬菜星创天地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湖南肖老爷食品有限公司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创客公司星创天地孵化服务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平台项目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双峰县创客创业就业服务有限公司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麻辣魔方星创天地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湖南麻辣魔方食品科技有限公司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湘西</w:t>
            </w: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湘西黑猪生态产业园星创天地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湘西芙蓉资源农业科技有限公司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花垣农业科技园区星创天地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6"/>
                <w:sz w:val="28"/>
                <w:szCs w:val="28"/>
              </w:rPr>
              <w:t>湖南湘西国家农业科技园区管理委员会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昶光农业产业园星创天地</w:t>
            </w:r>
          </w:p>
        </w:tc>
        <w:tc>
          <w:tcPr>
            <w:tcW w:w="4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龙山县昶光农业科技发展有限公司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74" w:right="1361" w:bottom="1361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B0300000000000000"/>
    <w:charset w:val="86"/>
    <w:family w:val="swiss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34D4A"/>
    <w:rsid w:val="16034D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2018-09-27T03:09:00Z</dcterms:created>
  <dc:creator>欣儿</dc:creator>
  <cp:lastModifiedBy>欣儿</cp:lastModifiedBy>
  <dcterms:modified xsi:type="dcterms:W3CDTF">2018-09-27T03:10:13Z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