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D8" w:rsidRPr="00AA58D8" w:rsidRDefault="00AA58D8" w:rsidP="00AA58D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A58D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AA58D8" w:rsidRPr="00AA58D8" w:rsidRDefault="00AA58D8" w:rsidP="00AA58D8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A58D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AA58D8" w:rsidRPr="00AA58D8" w:rsidRDefault="00AA58D8" w:rsidP="00AA58D8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r w:rsidRPr="00AA58D8">
        <w:rPr>
          <w:rFonts w:ascii="微软雅黑" w:eastAsia="微软雅黑" w:hAnsi="微软雅黑" w:cs="宋体" w:hint="eastAsia"/>
          <w:color w:val="000000"/>
          <w:kern w:val="0"/>
          <w:sz w:val="40"/>
          <w:szCs w:val="40"/>
        </w:rPr>
        <w:t>2019</w:t>
      </w:r>
      <w:r w:rsidRPr="00AA58D8">
        <w:rPr>
          <w:rFonts w:ascii="方正小标宋简体" w:eastAsia="方正小标宋简体" w:hAnsi="微软雅黑" w:cs="宋体" w:hint="eastAsia"/>
          <w:color w:val="000000"/>
          <w:kern w:val="0"/>
          <w:sz w:val="40"/>
          <w:szCs w:val="40"/>
        </w:rPr>
        <w:t>年湖南电子信息制造业重点项目名单</w:t>
      </w:r>
    </w:p>
    <w:bookmarkEnd w:id="0"/>
    <w:p w:rsidR="00AA58D8" w:rsidRPr="00AA58D8" w:rsidRDefault="00AA58D8" w:rsidP="00AA58D8">
      <w:pPr>
        <w:widowControl/>
        <w:shd w:val="clear" w:color="auto" w:fill="FFFFFF"/>
        <w:spacing w:line="400" w:lineRule="atLeast"/>
        <w:ind w:firstLine="64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A58D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55"/>
        <w:gridCol w:w="3292"/>
        <w:gridCol w:w="3900"/>
      </w:tblGrid>
      <w:tr w:rsidR="00AA58D8" w:rsidRPr="00AA58D8" w:rsidTr="00AA58D8">
        <w:trPr>
          <w:trHeight w:val="615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湖南群显科技有限公司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显示模组项目（一期）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蓝思科技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（长沙）有限公司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黄花生产基地建设项目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日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写蓝思科技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（长沙）有限公司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DITO(触摸传感器、触摸屏)项目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中国长城科技集团股份有限公司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总部基地及产业化项目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伟创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力技术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(长沙)有限公司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智能终端制造项目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湖南盈准科技有限公司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声学产品智能制造项目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中国电子科技集团第四十八研究所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spacing w:val="-12"/>
                <w:kern w:val="0"/>
                <w:sz w:val="22"/>
              </w:rPr>
              <w:t>集成电路成套装备国产化集成及验证平台项目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长沙中电产业园发展有限公司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中国（长沙）自主可控信息安全产业园（中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电软件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园二期项目）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长沙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三诺生物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传感股份有限公司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传感科技园三期与智慧健康项目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衡阳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湖南宽洋科技有限公司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手机制造项目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衡阳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衡阳市中科光电子有限公司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中科光电产业园二期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株洲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株洲中车时代电气股份有限公司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IGBT生产制造项目二期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株洲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湖南天易建设发展有限公司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中国长城海洋信息安全产业化项目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株洲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湖南盛元半导体有限公司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生产销售基地建设项目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株洲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株洲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亿杰电子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电子科技产业园建设项目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株洲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湖南国声声学科技股份有限公司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声学产业园项目一期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湘潭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蓝思科技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（湘潭）有限公司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spacing w:val="-12"/>
                <w:kern w:val="0"/>
                <w:sz w:val="22"/>
              </w:rPr>
              <w:t>湘潭生产基地标准化厂房及配套用房建设项目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邵阳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spacing w:val="-6"/>
                <w:kern w:val="0"/>
                <w:sz w:val="22"/>
              </w:rPr>
              <w:t>彩虹集团（邵阳）特种玻璃有限公司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特种玻璃制造项目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岳阳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新金宝集团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年产1300万台喷墨打印机项目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岳阳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岳阳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市数博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环球实业有限公司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产业园建设项目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岳阳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湖南正</w:t>
            </w:r>
            <w:r w:rsidRPr="00AA58D8">
              <w:rPr>
                <w:rFonts w:ascii="宋体" w:eastAsia="宋体" w:hAnsi="宋体" w:cs="宋体" w:hint="eastAsia"/>
                <w:kern w:val="0"/>
                <w:sz w:val="22"/>
              </w:rPr>
              <w:t>昇</w:t>
            </w: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电子股份有限公司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产业园建设项目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常德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湖南粤港模科实业有限公司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模块化半导体照明产业项目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益阳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奥士康科技股份有限公司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三期扩产建设项目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益阳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湖南艾华集团股份有限公司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固态电容研发及产业化项目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益阳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湖南捷创新材料有限公司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年产2500万套智能显示终端高分子材料结构件生产线项目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怀化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spacing w:val="-6"/>
                <w:kern w:val="0"/>
                <w:sz w:val="22"/>
              </w:rPr>
              <w:t>鸿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spacing w:val="-6"/>
                <w:kern w:val="0"/>
                <w:sz w:val="22"/>
              </w:rPr>
              <w:t>兴时代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spacing w:val="-6"/>
                <w:kern w:val="0"/>
                <w:sz w:val="22"/>
              </w:rPr>
              <w:t>能源科技（深圳）有限公司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锂电池生产制造项目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郴州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郴州福城高新投资有限公司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电子信息新材料产业园（二期）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永州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宁远县工业园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光电智能终端产业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园标准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厂房建设项目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永州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湖南巨云智能科技有限责任公司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智能终端生产制造项目</w:t>
            </w:r>
          </w:p>
        </w:tc>
      </w:tr>
      <w:tr w:rsidR="00AA58D8" w:rsidRPr="00AA58D8" w:rsidTr="00AA58D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微软雅黑" w:eastAsia="微软雅黑" w:hAnsi="微软雅黑" w:cs="宋体" w:hint="eastAsia"/>
                <w:kern w:val="0"/>
                <w:sz w:val="22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永州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湖南裕宁电子有限公司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8D8" w:rsidRPr="00AA58D8" w:rsidRDefault="00AA58D8" w:rsidP="00AA58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裕</w:t>
            </w:r>
            <w:proofErr w:type="gramStart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宁电子</w:t>
            </w:r>
            <w:proofErr w:type="gramEnd"/>
            <w:r w:rsidRPr="00AA58D8">
              <w:rPr>
                <w:rFonts w:ascii="仿宋_GB2312" w:eastAsia="仿宋_GB2312" w:hAnsi="微软雅黑" w:cs="宋体" w:hint="eastAsia"/>
                <w:kern w:val="0"/>
                <w:sz w:val="22"/>
              </w:rPr>
              <w:t>生产基地二期项目</w:t>
            </w:r>
          </w:p>
        </w:tc>
      </w:tr>
    </w:tbl>
    <w:p w:rsidR="00AA58D8" w:rsidRPr="00AA58D8" w:rsidRDefault="00AA58D8" w:rsidP="00AA58D8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A58D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</w:t>
      </w:r>
    </w:p>
    <w:p w:rsidR="00CC7DB8" w:rsidRPr="00AA58D8" w:rsidRDefault="00CC7DB8"/>
    <w:sectPr w:rsidR="00CC7DB8" w:rsidRPr="00AA5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DF"/>
    <w:rsid w:val="007658DF"/>
    <w:rsid w:val="00AA58D8"/>
    <w:rsid w:val="00C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2019-01-16T02:09:00Z</dcterms:created>
  <dcterms:modified xsi:type="dcterms:W3CDTF">2019-01-16T02:10:00Z</dcterms:modified>
</cp:coreProperties>
</file>