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eastAsia="黑体"/>
        </w:rPr>
      </w:pPr>
      <w:r>
        <w:rPr>
          <w:rFonts w:hint="eastAsia" w:ascii="黑体" w:eastAsia="黑体"/>
        </w:rPr>
        <w:t>附件2</w:t>
      </w:r>
    </w:p>
    <w:p>
      <w:pPr>
        <w:adjustRightInd w:val="0"/>
        <w:snapToGrid w:val="0"/>
        <w:jc w:val="center"/>
        <w:rPr>
          <w:rFonts w:hint="eastAsia" w:ascii="方正小标宋简体" w:eastAsia="方正小标宋简体"/>
          <w:sz w:val="40"/>
          <w:szCs w:val="40"/>
        </w:rPr>
      </w:pPr>
    </w:p>
    <w:p>
      <w:pPr>
        <w:adjustRightInd w:val="0"/>
        <w:snapToGrid w:val="0"/>
        <w:jc w:val="center"/>
        <w:rPr>
          <w:rFonts w:hint="eastAsia" w:ascii="方正小标宋简体" w:eastAsia="方正小标宋简体"/>
          <w:sz w:val="40"/>
          <w:szCs w:val="40"/>
        </w:rPr>
      </w:pPr>
      <w:r>
        <w:rPr>
          <w:rFonts w:hint="eastAsia" w:ascii="方正小标宋简体" w:eastAsia="方正小标宋简体"/>
          <w:sz w:val="40"/>
          <w:szCs w:val="40"/>
        </w:rPr>
        <w:t>《湖南省制造业创新中心创建单位</w:t>
      </w:r>
    </w:p>
    <w:p>
      <w:pPr>
        <w:adjustRightInd w:val="0"/>
        <w:snapToGrid w:val="0"/>
        <w:jc w:val="center"/>
        <w:rPr>
          <w:rFonts w:hint="eastAsia" w:ascii="方正小标宋简体" w:eastAsia="方正小标宋简体"/>
          <w:sz w:val="40"/>
          <w:szCs w:val="40"/>
        </w:rPr>
      </w:pPr>
      <w:r>
        <w:rPr>
          <w:rFonts w:hint="eastAsia" w:ascii="方正小标宋简体" w:eastAsia="方正小标宋简体"/>
          <w:sz w:val="40"/>
          <w:szCs w:val="40"/>
        </w:rPr>
        <w:t>年度工作报告》编制提纲</w:t>
      </w:r>
    </w:p>
    <w:p>
      <w:pPr>
        <w:rPr>
          <w:rFonts w:hint="eastAsia"/>
          <w:vertAlign w:val="subscript"/>
        </w:rPr>
      </w:pPr>
    </w:p>
    <w:p>
      <w:pPr>
        <w:spacing w:line="500" w:lineRule="exact"/>
        <w:rPr>
          <w:rFonts w:hint="eastAsia" w:ascii="华文仿宋" w:eastAsia="华文仿宋"/>
          <w:sz w:val="30"/>
          <w:szCs w:val="30"/>
        </w:rPr>
      </w:pPr>
      <w:r>
        <w:rPr>
          <w:rFonts w:hint="eastAsia" w:ascii="华文仿宋" w:eastAsia="华文仿宋"/>
        </w:rPr>
        <w:t xml:space="preserve">   </w:t>
      </w:r>
      <w:r>
        <w:rPr>
          <w:rFonts w:hint="eastAsia" w:ascii="华文仿宋" w:eastAsia="华文仿宋"/>
          <w:sz w:val="30"/>
          <w:szCs w:val="30"/>
        </w:rPr>
        <w:t xml:space="preserve"> 主要包括：创建单位在本年度内组织开展的主要工作、年度目标任务完成情况总结。其中主要有：制度建设及落实情况，取得的各类创新成果（含知识产权、标准制定等）数量和质量，技术成果转移和产业化经济效益情况，企业孵化情况，对产业发展的实际支撑作用，人才培养，国内外合作，获得的资质、荣誉等，下一步工作计划等，其中要重点突出可量化的委托研发合同及金额、技术市场交易额、孵化企业数量等市场效益衡量指标。</w:t>
      </w:r>
    </w:p>
    <w:p>
      <w:pPr>
        <w:spacing w:line="500" w:lineRule="exact"/>
        <w:rPr>
          <w:rFonts w:hint="eastAsia" w:ascii="方正仿宋简体" w:eastAsia="方正仿宋简体"/>
          <w:sz w:val="30"/>
          <w:szCs w:val="30"/>
        </w:rPr>
      </w:pPr>
    </w:p>
    <w:p>
      <w:pPr>
        <w:spacing w:line="500" w:lineRule="exact"/>
        <w:rPr>
          <w:rFonts w:hint="eastAsia" w:ascii="华文仿宋" w:eastAsia="华文仿宋"/>
          <w:sz w:val="30"/>
          <w:szCs w:val="30"/>
        </w:rPr>
      </w:pPr>
    </w:p>
    <w:p>
      <w:pPr>
        <w:spacing w:line="500" w:lineRule="exact"/>
        <w:rPr>
          <w:rFonts w:hint="eastAsia" w:ascii="华文仿宋" w:eastAsia="华文仿宋"/>
          <w:sz w:val="30"/>
          <w:szCs w:val="30"/>
        </w:rPr>
      </w:pPr>
      <w:r>
        <w:rPr>
          <w:rFonts w:hint="eastAsia" w:ascii="华文仿宋" w:eastAsia="华文仿宋"/>
          <w:sz w:val="30"/>
          <w:szCs w:val="30"/>
        </w:rPr>
        <w:t xml:space="preserve">    （湖南省制造业创新中心年度评估和定期考核材料可参照上述提纲编制，对每个年度和每</w:t>
      </w:r>
      <w:r>
        <w:rPr>
          <w:rFonts w:hint="eastAsia" w:ascii="华文仿宋" w:eastAsia="华文仿宋"/>
          <w:color w:val="FF0000"/>
          <w:sz w:val="30"/>
          <w:szCs w:val="30"/>
        </w:rPr>
        <w:t>三</w:t>
      </w:r>
      <w:r>
        <w:rPr>
          <w:rFonts w:hint="eastAsia" w:ascii="华文仿宋" w:eastAsia="华文仿宋"/>
          <w:sz w:val="30"/>
          <w:szCs w:val="30"/>
        </w:rPr>
        <w:t>年内的工作及成效进行总结）</w:t>
      </w:r>
    </w:p>
    <w:p>
      <w:pPr>
        <w:adjustRightInd w:val="0"/>
        <w:snapToGrid w:val="0"/>
        <w:rPr>
          <w:rFonts w:hint="eastAsia" w:ascii="方正仿宋简体" w:eastAsia="方正仿宋简体"/>
        </w:rPr>
      </w:pPr>
    </w:p>
    <w:p>
      <w:pPr>
        <w:adjustRightInd w:val="0"/>
        <w:snapToGrid w:val="0"/>
        <w:rPr>
          <w:rFonts w:hint="eastAsia" w:ascii="方正仿宋简体" w:eastAsia="方正仿宋简体"/>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细黑">
    <w:altName w:val="微软雅黑"/>
    <w:panose1 w:val="02010600040101010101"/>
    <w:charset w:val="86"/>
    <w:family w:val="auto"/>
    <w:pitch w:val="default"/>
    <w:sig w:usb0="00000000" w:usb1="00000000" w:usb2="00000010" w:usb3="00000000" w:csb0="0004009F" w:csb1="00000000"/>
  </w:font>
  <w:font w:name="仿宋体">
    <w:altName w:val="宋体"/>
    <w:panose1 w:val="00000000000000000000"/>
    <w:charset w:val="86"/>
    <w:family w:val="roman"/>
    <w:pitch w:val="default"/>
    <w:sig w:usb0="00000000" w:usb1="00000000" w:usb2="00000010" w:usb3="00000000" w:csb0="00040000" w:csb1="00000000"/>
  </w:font>
  <w:font w:name="方正小标宋简体">
    <w:altName w:val="微软雅黑"/>
    <w:panose1 w:val="02010601030101010101"/>
    <w:charset w:val="86"/>
    <w:family w:val="auto"/>
    <w:pitch w:val="default"/>
    <w:sig w:usb0="00000000" w:usb1="00000000" w:usb2="00000010" w:usb3="00000000" w:csb0="00040000" w:csb1="00000000"/>
  </w:font>
  <w:font w:name="华文仿宋">
    <w:altName w:val="仿宋"/>
    <w:panose1 w:val="02010600040101010101"/>
    <w:charset w:val="86"/>
    <w:family w:val="auto"/>
    <w:pitch w:val="default"/>
    <w:sig w:usb0="00000000" w:usb1="00000000" w:usb2="00000010" w:usb3="00000000" w:csb0="0004009F" w:csb1="00000000"/>
  </w:font>
  <w:font w:name="方正仿宋简体">
    <w:altName w:val="微软雅黑"/>
    <w:panose1 w:val="02010601030101010101"/>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3B0B30"/>
    <w:rsid w:val="2126524A"/>
    <w:rsid w:val="533B0B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华文细黑"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体" w:cs="Times New Roman"/>
      <w:kern w:val="2"/>
      <w:sz w:val="32"/>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Office_11.1.0.8404_F1E327BC-269C-435d-A152-05C5408002CA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2019-01-22T03:28:00Z</dcterms:created>
  <dc:creator>老沙</dc:creator>
  <cp:lastModifiedBy>老沙</cp:lastModifiedBy>
  <dcterms:modified xsi:type="dcterms:W3CDTF">2019-01-22T03:28:40Z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2052-11.1.0.8404</vt:lpwstr>
  </property>
</Properties>
</file>