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36"/>
        </w:rPr>
      </w:pPr>
      <w:bookmarkStart w:id="0" w:name="_GoBack"/>
      <w:r>
        <w:rPr>
          <w:rFonts w:hint="eastAsia" w:ascii="方正小标宋简体" w:eastAsia="方正小标宋简体"/>
          <w:sz w:val="40"/>
          <w:szCs w:val="36"/>
        </w:rPr>
        <w:t>重大技术装备企业申请文件及其要求</w:t>
      </w:r>
    </w:p>
    <w:bookmarkEnd w:id="0"/>
    <w:p>
      <w:pPr>
        <w:spacing w:line="600" w:lineRule="exact"/>
        <w:jc w:val="center"/>
        <w:rPr>
          <w:rFonts w:eastAsia="楷体"/>
          <w:sz w:val="32"/>
        </w:rPr>
      </w:pPr>
      <w:r>
        <w:rPr>
          <w:rFonts w:eastAsia="楷体"/>
          <w:sz w:val="32"/>
        </w:rPr>
        <w:t>（制造企业版本）</w:t>
      </w:r>
    </w:p>
    <w:p>
      <w:pPr>
        <w:spacing w:line="600" w:lineRule="exact"/>
        <w:ind w:firstLine="592" w:firstLineChars="185"/>
        <w:jc w:val="center"/>
        <w:rPr>
          <w:rFonts w:hint="eastAsia" w:eastAsia="仿宋_GB2312"/>
          <w:sz w:val="32"/>
        </w:rPr>
      </w:pPr>
    </w:p>
    <w:p>
      <w:pPr>
        <w:spacing w:line="600" w:lineRule="exact"/>
        <w:ind w:firstLine="592" w:firstLineChars="185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一、申请书应当包括以下内容</w:t>
      </w:r>
    </w:p>
    <w:p>
      <w:pPr>
        <w:spacing w:line="600" w:lineRule="exact"/>
        <w:ind w:firstLine="592" w:firstLineChars="185"/>
        <w:rPr>
          <w:rFonts w:eastAsia="仿宋"/>
          <w:sz w:val="32"/>
        </w:rPr>
      </w:pPr>
      <w:r>
        <w:rPr>
          <w:rFonts w:eastAsia="仿宋"/>
          <w:sz w:val="32"/>
        </w:rPr>
        <w:t>1. 企业性质、股权结构、注册资本以及经营范围、基本财务状况；</w:t>
      </w:r>
    </w:p>
    <w:p>
      <w:pPr>
        <w:spacing w:line="600" w:lineRule="exact"/>
        <w:ind w:firstLine="592" w:firstLineChars="185"/>
        <w:rPr>
          <w:rFonts w:eastAsia="仿宋"/>
          <w:sz w:val="32"/>
        </w:rPr>
      </w:pPr>
      <w:r>
        <w:rPr>
          <w:rFonts w:eastAsia="仿宋"/>
          <w:sz w:val="32"/>
        </w:rPr>
        <w:t>2. 重大技术装备生产销售或者合同订单情况；</w:t>
      </w:r>
    </w:p>
    <w:p>
      <w:pPr>
        <w:spacing w:line="600" w:lineRule="exact"/>
        <w:ind w:firstLine="592" w:firstLineChars="185"/>
        <w:rPr>
          <w:rFonts w:eastAsia="仿宋"/>
          <w:sz w:val="32"/>
        </w:rPr>
      </w:pPr>
      <w:r>
        <w:rPr>
          <w:rFonts w:eastAsia="仿宋"/>
          <w:sz w:val="32"/>
        </w:rPr>
        <w:t>3. 企业从事重大技术装备或产品的规格型号、主要技术指标等（须注明有关装备或产品在《重大技术装备和产品目录》所在条目）；</w:t>
      </w:r>
    </w:p>
    <w:p>
      <w:pPr>
        <w:spacing w:line="600" w:lineRule="exact"/>
        <w:ind w:firstLine="592" w:firstLineChars="185"/>
        <w:rPr>
          <w:rFonts w:eastAsia="仿宋"/>
          <w:sz w:val="32"/>
        </w:rPr>
      </w:pPr>
      <w:r>
        <w:rPr>
          <w:rFonts w:eastAsia="仿宋"/>
          <w:sz w:val="32"/>
        </w:rPr>
        <w:t>4. 企业设计研发能力、生产制造能力、核心技术和自主知识产权，企业研发技术人员人数及其占企业职工的比例；</w:t>
      </w:r>
    </w:p>
    <w:p>
      <w:pPr>
        <w:spacing w:line="600" w:lineRule="exact"/>
        <w:ind w:firstLine="592" w:firstLineChars="185"/>
        <w:rPr>
          <w:rFonts w:eastAsia="仿宋"/>
          <w:sz w:val="32"/>
        </w:rPr>
      </w:pPr>
      <w:r>
        <w:rPr>
          <w:rFonts w:eastAsia="仿宋"/>
          <w:sz w:val="32"/>
        </w:rPr>
        <w:t>5. 预计本年度有关装备或产品的销售额和销售数量；预计本年度进口零部件及原材料清单进口金额、进口税额；</w:t>
      </w:r>
    </w:p>
    <w:p>
      <w:pPr>
        <w:spacing w:line="600" w:lineRule="exact"/>
        <w:ind w:firstLine="592" w:firstLineChars="185"/>
        <w:rPr>
          <w:rFonts w:eastAsia="仿宋"/>
          <w:sz w:val="32"/>
        </w:rPr>
      </w:pPr>
      <w:r>
        <w:rPr>
          <w:rFonts w:eastAsia="仿宋"/>
          <w:sz w:val="32"/>
        </w:rPr>
        <w:t>6. 企业联系人及联系方式。</w:t>
      </w:r>
    </w:p>
    <w:p>
      <w:pPr>
        <w:spacing w:line="600" w:lineRule="exact"/>
        <w:ind w:firstLine="592" w:firstLineChars="185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二、需要提供的其他文件和材料</w:t>
      </w:r>
    </w:p>
    <w:p>
      <w:pPr>
        <w:spacing w:line="600" w:lineRule="exact"/>
        <w:ind w:firstLine="592" w:firstLineChars="185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1. 企业法人营业执照复印件；</w:t>
      </w:r>
    </w:p>
    <w:p>
      <w:pPr>
        <w:spacing w:line="600" w:lineRule="exact"/>
        <w:ind w:firstLine="592" w:firstLineChars="185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2. 企业最近年度经审计的财务会计报告（含资产负债表、损益表、现金流量表及相关附注）；</w:t>
      </w:r>
    </w:p>
    <w:p>
      <w:pPr>
        <w:spacing w:line="600" w:lineRule="exact"/>
        <w:ind w:firstLine="592" w:firstLineChars="185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3. 与生产装备相关的核心技术和自主知识产权的证明材料，附核心技术和自主知识产权证明材料；</w:t>
      </w:r>
    </w:p>
    <w:p>
      <w:pPr>
        <w:spacing w:line="600" w:lineRule="exact"/>
        <w:ind w:firstLine="592" w:firstLineChars="185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4. 重大技术装备或产品销售合同情况（包括年销售量的证明），有必要的附某年销售量证明合同汇总表；</w:t>
      </w:r>
    </w:p>
    <w:p>
      <w:pPr>
        <w:spacing w:line="600" w:lineRule="exact"/>
        <w:ind w:firstLine="592" w:firstLineChars="185"/>
        <w:rPr>
          <w:rFonts w:hint="eastAsia" w:eastAsia="仿宋"/>
          <w:sz w:val="32"/>
        </w:rPr>
      </w:pPr>
      <w:r>
        <w:rPr>
          <w:rFonts w:hint="eastAsia" w:eastAsia="仿宋"/>
          <w:sz w:val="32"/>
        </w:rPr>
        <w:t>5. 受理部门认为需要与申请文件相关的补充材料。</w:t>
      </w:r>
    </w:p>
    <w:p>
      <w:pPr>
        <w:spacing w:line="600" w:lineRule="exact"/>
        <w:ind w:firstLine="592" w:firstLineChars="185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三、 企业提交申请文件应一式三份，有关文件或材料应为原件或者加盖有效印章的复印件，并提供电子件两份（光盘形式）。</w:t>
      </w:r>
    </w:p>
    <w:p>
      <w:pPr>
        <w:spacing w:line="600" w:lineRule="exact"/>
        <w:ind w:firstLine="592" w:firstLineChars="185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四、附表</w:t>
      </w:r>
    </w:p>
    <w:tbl>
      <w:tblPr>
        <w:tblStyle w:val="4"/>
        <w:tblW w:w="922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"/>
        <w:gridCol w:w="530"/>
        <w:gridCol w:w="4030"/>
        <w:gridCol w:w="2212"/>
        <w:gridCol w:w="720"/>
        <w:gridCol w:w="12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9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表 1：重大技术装备进口税收优惠政策申请企业基本信息表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5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企业名称：</w:t>
            </w: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类别   </w:t>
            </w:r>
          </w:p>
        </w:tc>
        <w:tc>
          <w:tcPr>
            <w:tcW w:w="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 序号</w:t>
            </w:r>
          </w:p>
        </w:tc>
        <w:tc>
          <w:tcPr>
            <w:tcW w:w="6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栏 目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简要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说明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基本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情况</w:t>
            </w:r>
          </w:p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企业性质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股权结构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独立法人资格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注册资本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经营范围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企业基本财务状况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企业所在地直属海关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2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企业设计研发能力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生产制造能力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核心技术和自主知识产权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3</w:t>
            </w:r>
          </w:p>
        </w:tc>
        <w:tc>
          <w:tcPr>
            <w:tcW w:w="40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企业研发技术人员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人数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占企业职工的比例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4</w:t>
            </w:r>
          </w:p>
        </w:tc>
        <w:tc>
          <w:tcPr>
            <w:tcW w:w="6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 企业联系人及联系方式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申请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情况</w:t>
            </w:r>
          </w:p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1</w:t>
            </w:r>
          </w:p>
        </w:tc>
        <w:tc>
          <w:tcPr>
            <w:tcW w:w="6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装备或产品在《重大技术装备和产品目录》所在条目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2</w:t>
            </w:r>
          </w:p>
        </w:tc>
        <w:tc>
          <w:tcPr>
            <w:tcW w:w="62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企业从事重大技术装备或产品的规格型号及主要技术指标等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3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spacing w:val="-6"/>
                <w:kern w:val="0"/>
                <w:sz w:val="20"/>
              </w:rPr>
            </w:pPr>
            <w:r>
              <w:rPr>
                <w:rFonts w:hint="eastAsia" w:ascii="宋体" w:cs="宋体"/>
                <w:spacing w:val="-6"/>
                <w:kern w:val="0"/>
                <w:sz w:val="20"/>
              </w:rPr>
              <w:t>有关重大技术装备生产销售或者合同订单情况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4</w:t>
            </w:r>
          </w:p>
        </w:tc>
        <w:tc>
          <w:tcPr>
            <w:tcW w:w="62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预计本年度有关装备或产品的销售数量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5</w:t>
            </w:r>
          </w:p>
        </w:tc>
        <w:tc>
          <w:tcPr>
            <w:tcW w:w="40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预计本年度进口附录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中零部件及原材料</w:t>
            </w:r>
          </w:p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进口关键零部件或原材料名称及数量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附本年度进口零部件及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原材料清单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进口关键零部件或原材料对应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销售合同的情况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附本年度进口零部件所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对应销售合同汇总表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进口金额（注明币种）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5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40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进口税额（万元）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</w:tr>
    </w:tbl>
    <w:p>
      <w:pPr>
        <w:spacing w:line="200" w:lineRule="exact"/>
        <w:rPr>
          <w:rFonts w:hint="eastAsia" w:eastAsia="仿宋_GB2312"/>
          <w:sz w:val="32"/>
        </w:rPr>
      </w:pPr>
    </w:p>
    <w:tbl>
      <w:tblPr>
        <w:tblStyle w:val="4"/>
        <w:tblW w:w="829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6"/>
        <w:gridCol w:w="33"/>
        <w:gridCol w:w="27"/>
        <w:gridCol w:w="816"/>
        <w:gridCol w:w="105"/>
        <w:gridCol w:w="151"/>
        <w:gridCol w:w="700"/>
        <w:gridCol w:w="372"/>
        <w:gridCol w:w="477"/>
        <w:gridCol w:w="131"/>
        <w:gridCol w:w="302"/>
        <w:gridCol w:w="485"/>
        <w:gridCol w:w="55"/>
        <w:gridCol w:w="245"/>
        <w:gridCol w:w="42"/>
        <w:gridCol w:w="638"/>
        <w:gridCol w:w="653"/>
        <w:gridCol w:w="134"/>
        <w:gridCol w:w="1000"/>
        <w:gridCol w:w="60"/>
        <w:gridCol w:w="1162"/>
        <w:gridCol w:w="54"/>
        <w:gridCol w:w="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8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表 2：年度销售量证明合同汇总表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序号</w:t>
            </w:r>
          </w:p>
        </w:tc>
        <w:tc>
          <w:tcPr>
            <w:tcW w:w="8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销售设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备名称</w:t>
            </w:r>
          </w:p>
        </w:tc>
        <w:tc>
          <w:tcPr>
            <w:tcW w:w="9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合同（项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目名称）</w:t>
            </w:r>
          </w:p>
        </w:tc>
        <w:tc>
          <w:tcPr>
            <w:tcW w:w="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销售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数量</w:t>
            </w:r>
          </w:p>
        </w:tc>
        <w:tc>
          <w:tcPr>
            <w:tcW w:w="121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销售金额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（人民币）</w:t>
            </w: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合同编号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技术规格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供货时间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合计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总计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1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注：企业提供的销售合同分两类，一是有年销售量证明的装备或产品的生产销售情况；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30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二是本年度进口零部件、原材料有关装备或产品的销售合同。此表为第一类销售合同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5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的汇总。</w:t>
            </w:r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15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13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1020" w:hRule="atLeast"/>
          <w:jc w:val="center"/>
        </w:trPr>
        <w:tc>
          <w:tcPr>
            <w:tcW w:w="82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表 3：本年度进口零部件及原材料清单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690" w:hRule="atLeast"/>
          <w:jc w:val="center"/>
        </w:trPr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序号</w:t>
            </w: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产品对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应条目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一级部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件名称</w:t>
            </w:r>
          </w:p>
        </w:tc>
        <w:tc>
          <w:tcPr>
            <w:tcW w:w="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二级部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件名称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单机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用量</w:t>
            </w:r>
          </w:p>
        </w:tc>
        <w:tc>
          <w:tcPr>
            <w:tcW w:w="9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</w:t>
            </w:r>
          </w:p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单价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（美元）</w:t>
            </w:r>
          </w:p>
        </w:tc>
        <w:tc>
          <w:tcPr>
            <w:tcW w:w="7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数量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进口金额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（美元）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进口税额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（人民币）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285" w:hRule="atLeast"/>
          <w:jc w:val="center"/>
        </w:trPr>
        <w:tc>
          <w:tcPr>
            <w:tcW w:w="659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285" w:hRule="atLeast"/>
          <w:jc w:val="center"/>
        </w:trPr>
        <w:tc>
          <w:tcPr>
            <w:tcW w:w="659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 xml:space="preserve">……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285" w:hRule="atLeast"/>
          <w:jc w:val="center"/>
        </w:trPr>
        <w:tc>
          <w:tcPr>
            <w:tcW w:w="59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合计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285" w:hRule="atLeast"/>
          <w:jc w:val="center"/>
        </w:trPr>
        <w:tc>
          <w:tcPr>
            <w:tcW w:w="6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　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9" w:type="dxa"/>
          <w:trHeight w:val="285" w:hRule="atLeast"/>
          <w:jc w:val="center"/>
        </w:trPr>
        <w:tc>
          <w:tcPr>
            <w:tcW w:w="5992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 xml:space="preserve">总计 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795" w:hRule="atLeast"/>
          <w:jc w:val="center"/>
        </w:trPr>
        <w:tc>
          <w:tcPr>
            <w:tcW w:w="8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cs="宋体"/>
                <w:b/>
                <w:bCs/>
                <w:kern w:val="0"/>
                <w:sz w:val="28"/>
                <w:szCs w:val="28"/>
              </w:rPr>
              <w:t>表 4：本年度进口零部件所对应销售合同汇总表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31" w:hRule="atLeast"/>
          <w:jc w:val="center"/>
        </w:trPr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序号</w:t>
            </w:r>
          </w:p>
        </w:tc>
        <w:tc>
          <w:tcPr>
            <w:tcW w:w="1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销售设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备名称</w:t>
            </w:r>
          </w:p>
        </w:tc>
        <w:tc>
          <w:tcPr>
            <w:tcW w:w="107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合同（项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目名称）</w:t>
            </w:r>
          </w:p>
        </w:tc>
        <w:tc>
          <w:tcPr>
            <w:tcW w:w="9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销售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数量</w:t>
            </w:r>
          </w:p>
        </w:tc>
        <w:tc>
          <w:tcPr>
            <w:tcW w:w="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销售</w:t>
            </w:r>
            <w:r>
              <w:rPr>
                <w:rFonts w:hint="eastAsia" w:ascii="宋体" w:cs="宋体"/>
                <w:kern w:val="0"/>
                <w:sz w:val="20"/>
              </w:rPr>
              <w:br w:type="textWrapping"/>
            </w:r>
            <w:r>
              <w:rPr>
                <w:rFonts w:hint="eastAsia" w:ascii="宋体" w:cs="宋体"/>
                <w:kern w:val="0"/>
                <w:sz w:val="20"/>
              </w:rPr>
              <w:t>金额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合同编号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技术规格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供货时间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686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686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合计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68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……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17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总计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2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1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0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120" w:lineRule="exact"/>
              <w:jc w:val="left"/>
              <w:rPr>
                <w:rFonts w:hint="eastAsia"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285" w:hRule="atLeast"/>
          <w:jc w:val="center"/>
        </w:trPr>
        <w:tc>
          <w:tcPr>
            <w:tcW w:w="826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宋体" w:cs="宋体"/>
                <w:kern w:val="0"/>
                <w:sz w:val="20"/>
              </w:rPr>
            </w:pPr>
            <w:r>
              <w:rPr>
                <w:rFonts w:hint="eastAsia" w:ascii="宋体" w:cs="宋体"/>
                <w:kern w:val="0"/>
                <w:sz w:val="20"/>
              </w:rPr>
              <w:t>注：企业提供的销售合同分两类，一是有年销售量证明的装备或产品的生产销售情况；二是本年度进口零部件、原材料有关装备或产品的销售合同。此表为第二类销售合同的汇总。销售金额应注明币种.</w:t>
            </w:r>
          </w:p>
        </w:tc>
      </w:tr>
    </w:tbl>
    <w:p>
      <w:pPr>
        <w:tabs>
          <w:tab w:val="left" w:pos="1371"/>
        </w:tabs>
        <w:rPr>
          <w:rFonts w:hint="eastAsia" w:eastAsia="仿宋_GB2312"/>
          <w:sz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247" w:bottom="1418" w:left="1588" w:header="964" w:footer="640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62"/>
    <w:rsid w:val="00066888"/>
    <w:rsid w:val="00871847"/>
    <w:rsid w:val="008B33D1"/>
    <w:rsid w:val="008E1762"/>
    <w:rsid w:val="5D52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  <w:style w:type="character" w:customStyle="1" w:styleId="8">
    <w:name w:val="页脚 Char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801</Words>
  <Characters>986</Characters>
  <Lines>54</Lines>
  <Paragraphs>44</Paragraphs>
  <TotalTime>0</TotalTime>
  <ScaleCrop>false</ScaleCrop>
  <LinksUpToDate>false</LinksUpToDate>
  <CharactersWithSpaces>1743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2019-12-13T06:48:00Z</dcterms:created>
  <dc:creator>Windows 用户</dc:creator>
  <cp:lastModifiedBy>向阳花</cp:lastModifiedBy>
  <dcterms:modified xsi:type="dcterms:W3CDTF">2020-10-26T07:03:38Z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