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EA" w:rsidRDefault="00C34DEA" w:rsidP="00C34DEA">
      <w:pPr>
        <w:spacing w:line="580" w:lineRule="exact"/>
        <w:jc w:val="center"/>
        <w:rPr>
          <w:rFonts w:ascii="Times New Roman" w:eastAsia="方正小标宋简体" w:hAnsi="Times New Roman"/>
          <w:sz w:val="44"/>
          <w:szCs w:val="44"/>
        </w:rPr>
      </w:pPr>
    </w:p>
    <w:p w:rsidR="00C34DEA" w:rsidRDefault="00C34DEA" w:rsidP="00C34DEA">
      <w:pPr>
        <w:spacing w:line="580" w:lineRule="exact"/>
        <w:jc w:val="center"/>
        <w:rPr>
          <w:rFonts w:ascii="Times New Roman" w:eastAsia="方正小标宋简体" w:hAnsi="Times New Roman" w:hint="eastAsia"/>
          <w:sz w:val="44"/>
          <w:szCs w:val="44"/>
        </w:rPr>
      </w:pPr>
    </w:p>
    <w:p w:rsidR="00C34DEA" w:rsidRDefault="00C34DEA" w:rsidP="00C34DEA">
      <w:pPr>
        <w:spacing w:line="5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湖南省工业控制系统信息安全</w:t>
      </w:r>
    </w:p>
    <w:p w:rsidR="00C34DEA" w:rsidRDefault="00C34DEA" w:rsidP="00C34DEA">
      <w:pPr>
        <w:spacing w:line="580" w:lineRule="exact"/>
        <w:jc w:val="center"/>
        <w:rPr>
          <w:rFonts w:ascii="Times New Roman" w:eastAsia="方正小标宋简体" w:hAnsi="Times New Roman"/>
          <w:sz w:val="44"/>
          <w:szCs w:val="44"/>
        </w:rPr>
      </w:pPr>
      <w:bookmarkStart w:id="0" w:name="_GoBack"/>
      <w:r>
        <w:rPr>
          <w:rFonts w:ascii="Times New Roman" w:eastAsia="方正小标宋简体" w:hAnsi="Times New Roman" w:hint="eastAsia"/>
          <w:sz w:val="44"/>
          <w:szCs w:val="44"/>
        </w:rPr>
        <w:t>服务支撑单位申报书</w:t>
      </w:r>
    </w:p>
    <w:bookmarkEnd w:id="0"/>
    <w:p w:rsidR="00C34DEA" w:rsidRDefault="00C34DEA" w:rsidP="00C34DEA">
      <w:pPr>
        <w:spacing w:afterLines="200" w:after="624" w:line="480" w:lineRule="auto"/>
        <w:ind w:firstLineChars="77" w:firstLine="277"/>
        <w:rPr>
          <w:rFonts w:ascii="Times New Roman" w:eastAsia="黑体" w:hAnsi="Times New Roman"/>
          <w:sz w:val="36"/>
          <w:szCs w:val="36"/>
        </w:rPr>
      </w:pPr>
    </w:p>
    <w:p w:rsidR="00C34DEA" w:rsidRDefault="00C34DEA" w:rsidP="00C34DEA">
      <w:pPr>
        <w:spacing w:afterLines="200" w:after="624" w:line="480" w:lineRule="auto"/>
        <w:ind w:firstLineChars="77" w:firstLine="277"/>
        <w:rPr>
          <w:rFonts w:ascii="Times New Roman" w:eastAsia="黑体" w:hAnsi="Times New Roman"/>
          <w:sz w:val="36"/>
          <w:szCs w:val="36"/>
        </w:rPr>
      </w:pPr>
    </w:p>
    <w:p w:rsidR="00C34DEA" w:rsidRDefault="00C34DEA" w:rsidP="00C34DEA">
      <w:pPr>
        <w:spacing w:line="480" w:lineRule="auto"/>
        <w:ind w:leftChars="300" w:left="630" w:firstLineChars="77" w:firstLine="246"/>
        <w:rPr>
          <w:rFonts w:ascii="Times New Roman" w:eastAsia="黑体" w:hAnsi="Times New Roman"/>
          <w:sz w:val="32"/>
          <w:szCs w:val="32"/>
          <w:u w:val="single"/>
        </w:rPr>
      </w:pPr>
      <w:r>
        <w:rPr>
          <w:rFonts w:ascii="Times New Roman" w:eastAsia="黑体" w:hAnsi="Times New Roman" w:hint="eastAsia"/>
          <w:sz w:val="32"/>
          <w:szCs w:val="32"/>
        </w:rPr>
        <w:t>申报单位：</w:t>
      </w:r>
      <w:r>
        <w:rPr>
          <w:rFonts w:ascii="Times New Roman" w:eastAsia="黑体" w:hAnsi="Times New Roman"/>
          <w:sz w:val="32"/>
          <w:szCs w:val="32"/>
          <w:u w:val="single"/>
        </w:rPr>
        <w:t xml:space="preserve">                                    </w:t>
      </w:r>
    </w:p>
    <w:p w:rsidR="00C34DEA" w:rsidRDefault="00C34DEA" w:rsidP="00C34DEA">
      <w:pPr>
        <w:spacing w:afterLines="200" w:after="624" w:line="480"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（加盖公章）</w:t>
      </w:r>
      <w:r>
        <w:rPr>
          <w:rFonts w:ascii="Times New Roman" w:eastAsia="黑体" w:hAnsi="Times New Roman"/>
          <w:sz w:val="32"/>
          <w:szCs w:val="32"/>
        </w:rPr>
        <w:t xml:space="preserve">                          </w:t>
      </w:r>
    </w:p>
    <w:p w:rsidR="00C34DEA" w:rsidRDefault="00C34DEA" w:rsidP="00C34DEA">
      <w:pPr>
        <w:spacing w:afterLines="200" w:after="624" w:line="480" w:lineRule="auto"/>
        <w:ind w:leftChars="300" w:left="630" w:firstLineChars="77" w:firstLine="246"/>
        <w:rPr>
          <w:rFonts w:ascii="Times New Roman" w:eastAsia="黑体" w:hAnsi="Times New Roman"/>
          <w:sz w:val="32"/>
          <w:szCs w:val="32"/>
          <w:u w:val="single"/>
        </w:rPr>
      </w:pPr>
      <w:r>
        <w:rPr>
          <w:rFonts w:ascii="Times New Roman" w:eastAsia="黑体" w:hAnsi="Times New Roman" w:hint="eastAsia"/>
          <w:sz w:val="32"/>
          <w:szCs w:val="32"/>
        </w:rPr>
        <w:t>申报日期：</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年</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月</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日</w:t>
      </w:r>
      <w:r>
        <w:rPr>
          <w:rFonts w:ascii="Times New Roman" w:eastAsia="黑体" w:hAnsi="Times New Roman"/>
          <w:sz w:val="32"/>
          <w:szCs w:val="32"/>
          <w:u w:val="single"/>
        </w:rPr>
        <w:t xml:space="preserve">         </w:t>
      </w:r>
    </w:p>
    <w:p w:rsidR="00C34DEA" w:rsidRDefault="00C34DEA" w:rsidP="00C34DEA">
      <w:pPr>
        <w:jc w:val="center"/>
        <w:rPr>
          <w:rFonts w:ascii="Times New Roman" w:eastAsia="黑体" w:hAnsi="Times New Roman"/>
        </w:rPr>
      </w:pPr>
    </w:p>
    <w:p w:rsidR="00C34DEA" w:rsidRDefault="00C34DEA" w:rsidP="00C34DEA">
      <w:pPr>
        <w:jc w:val="center"/>
        <w:rPr>
          <w:rFonts w:ascii="Times New Roman" w:eastAsia="黑体" w:hAnsi="Times New Roman"/>
        </w:rPr>
      </w:pPr>
    </w:p>
    <w:p w:rsidR="00C34DEA" w:rsidRDefault="00C34DEA" w:rsidP="00C34DEA">
      <w:pPr>
        <w:jc w:val="center"/>
        <w:rPr>
          <w:rFonts w:ascii="Times New Roman" w:eastAsia="黑体" w:hAnsi="Times New Roman"/>
        </w:rPr>
      </w:pPr>
    </w:p>
    <w:p w:rsidR="00C34DEA" w:rsidRDefault="00C34DEA" w:rsidP="00C34DEA">
      <w:pPr>
        <w:jc w:val="center"/>
        <w:rPr>
          <w:rFonts w:ascii="Times New Roman" w:eastAsia="黑体" w:hAnsi="Times New Roman"/>
        </w:rPr>
      </w:pPr>
    </w:p>
    <w:p w:rsidR="00C34DEA" w:rsidRDefault="00C34DEA" w:rsidP="00C34DEA">
      <w:pPr>
        <w:jc w:val="center"/>
        <w:rPr>
          <w:rFonts w:ascii="Times New Roman" w:eastAsia="黑体" w:hAnsi="Times New Roman"/>
        </w:rPr>
      </w:pPr>
    </w:p>
    <w:p w:rsidR="00C34DEA" w:rsidRDefault="00C34DEA" w:rsidP="00C34DEA">
      <w:pPr>
        <w:jc w:val="center"/>
        <w:rPr>
          <w:rFonts w:ascii="Times New Roman" w:eastAsia="黑体" w:hAnsi="Times New Roman"/>
        </w:rPr>
      </w:pPr>
    </w:p>
    <w:p w:rsidR="00C34DEA" w:rsidRDefault="00C34DEA" w:rsidP="00C34DEA">
      <w:pPr>
        <w:jc w:val="center"/>
        <w:rPr>
          <w:rFonts w:ascii="Times New Roman" w:hAnsi="Times New Roman"/>
          <w:sz w:val="32"/>
          <w:szCs w:val="32"/>
        </w:rPr>
      </w:pPr>
      <w:r>
        <w:rPr>
          <w:rFonts w:ascii="Times New Roman" w:eastAsia="黑体" w:hAnsi="Times New Roman" w:hint="eastAsia"/>
          <w:sz w:val="32"/>
          <w:szCs w:val="32"/>
        </w:rPr>
        <w:t>湖南省工业和信息化厅</w:t>
      </w:r>
      <w:bookmarkStart w:id="1" w:name="_Toc529932783"/>
      <w:bookmarkStart w:id="2" w:name="_Toc288079531"/>
      <w:bookmarkStart w:id="3" w:name="_Toc528912240"/>
      <w:bookmarkStart w:id="4" w:name="_Toc529932867"/>
      <w:bookmarkEnd w:id="1"/>
      <w:bookmarkEnd w:id="2"/>
      <w:bookmarkEnd w:id="3"/>
      <w:bookmarkEnd w:id="4"/>
    </w:p>
    <w:p w:rsidR="00C34DEA" w:rsidRDefault="00C34DEA" w:rsidP="00C34DEA">
      <w:pPr>
        <w:spacing w:afterLines="150" w:after="468"/>
        <w:jc w:val="center"/>
        <w:rPr>
          <w:rFonts w:ascii="Times New Roman" w:eastAsia="黑体" w:hAnsi="Times New Roman"/>
          <w:sz w:val="32"/>
          <w:szCs w:val="32"/>
        </w:rPr>
      </w:pPr>
      <w:r>
        <w:rPr>
          <w:rFonts w:ascii="Times New Roman" w:eastAsia="黑体" w:hAnsi="Times New Roman"/>
          <w:sz w:val="32"/>
          <w:szCs w:val="32"/>
        </w:rPr>
        <w:t>2020</w:t>
      </w:r>
      <w:r>
        <w:rPr>
          <w:rFonts w:ascii="Times New Roman" w:eastAsia="黑体" w:hAnsi="Times New Roman" w:hint="eastAsia"/>
          <w:sz w:val="32"/>
          <w:szCs w:val="32"/>
        </w:rPr>
        <w:t>年</w:t>
      </w:r>
      <w:r>
        <w:rPr>
          <w:rFonts w:ascii="Times New Roman" w:eastAsia="黑体" w:hAnsi="Times New Roman"/>
          <w:sz w:val="32"/>
          <w:szCs w:val="32"/>
        </w:rPr>
        <w:t>12</w:t>
      </w:r>
      <w:r>
        <w:rPr>
          <w:rFonts w:ascii="Times New Roman" w:eastAsia="黑体" w:hAnsi="Times New Roman" w:hint="eastAsia"/>
          <w:sz w:val="32"/>
          <w:szCs w:val="32"/>
        </w:rPr>
        <w:t>月</w:t>
      </w:r>
    </w:p>
    <w:p w:rsidR="00C34DEA" w:rsidRDefault="00C34DEA" w:rsidP="00C34DEA">
      <w:pPr>
        <w:spacing w:afterLines="150" w:after="468"/>
        <w:jc w:val="center"/>
        <w:rPr>
          <w:rFonts w:ascii="Times New Roman" w:eastAsia="黑体" w:hAnsi="Times New Roman"/>
          <w:sz w:val="44"/>
          <w:szCs w:val="44"/>
        </w:rPr>
      </w:pPr>
    </w:p>
    <w:p w:rsidR="00C34DEA" w:rsidRDefault="00C34DEA" w:rsidP="00C34DEA">
      <w:pPr>
        <w:spacing w:afterLines="150" w:after="468"/>
        <w:jc w:val="center"/>
        <w:rPr>
          <w:rFonts w:ascii="Times New Roman" w:eastAsia="黑体" w:hAnsi="Times New Roman"/>
          <w:sz w:val="44"/>
          <w:szCs w:val="44"/>
        </w:rPr>
      </w:pPr>
    </w:p>
    <w:p w:rsidR="00C34DEA" w:rsidRDefault="00C34DEA" w:rsidP="00C34DEA">
      <w:pPr>
        <w:spacing w:afterLines="150" w:after="468"/>
        <w:jc w:val="center"/>
        <w:rPr>
          <w:rFonts w:ascii="Times New Roman" w:eastAsia="黑体" w:hAnsi="Times New Roman"/>
          <w:sz w:val="44"/>
          <w:szCs w:val="44"/>
        </w:rPr>
      </w:pPr>
      <w:r>
        <w:rPr>
          <w:rFonts w:ascii="Times New Roman" w:eastAsia="黑体" w:hAnsi="Times New Roman" w:hint="eastAsia"/>
          <w:sz w:val="44"/>
          <w:szCs w:val="44"/>
        </w:rPr>
        <w:lastRenderedPageBreak/>
        <w:t>填写须知</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申报单位在正式填写本申报书前，需认真阅读并理解以下内容。</w:t>
      </w:r>
    </w:p>
    <w:p w:rsidR="00C34DEA" w:rsidRDefault="00C34DEA" w:rsidP="00C34DEA">
      <w:pPr>
        <w:numPr>
          <w:ilvl w:val="1"/>
          <w:numId w:val="1"/>
        </w:numPr>
        <w:spacing w:line="360" w:lineRule="auto"/>
        <w:ind w:left="0" w:firstLineChars="200" w:firstLine="640"/>
        <w:rPr>
          <w:rFonts w:ascii="Times New Roman" w:eastAsia="仿宋" w:hAnsi="Times New Roman"/>
          <w:sz w:val="32"/>
          <w:szCs w:val="32"/>
        </w:rPr>
      </w:pPr>
      <w:r>
        <w:rPr>
          <w:rFonts w:ascii="Times New Roman" w:eastAsia="仿宋" w:hAnsi="Times New Roman" w:hint="eastAsia"/>
          <w:sz w:val="32"/>
          <w:szCs w:val="32"/>
        </w:rPr>
        <w:t>申报单位应如实填报各项内容。要求文字简洁，所提供资料必须详细、真实、完整，内容不得涉及国家秘密。</w:t>
      </w:r>
    </w:p>
    <w:p w:rsidR="00C34DEA" w:rsidRDefault="00C34DEA" w:rsidP="00C34DEA">
      <w:pPr>
        <w:numPr>
          <w:ilvl w:val="1"/>
          <w:numId w:val="1"/>
        </w:numPr>
        <w:spacing w:line="360" w:lineRule="auto"/>
        <w:ind w:left="0" w:firstLineChars="200" w:firstLine="640"/>
        <w:rPr>
          <w:rFonts w:ascii="Times New Roman" w:eastAsia="仿宋" w:hAnsi="Times New Roman"/>
          <w:sz w:val="32"/>
          <w:szCs w:val="32"/>
        </w:rPr>
      </w:pPr>
      <w:r>
        <w:rPr>
          <w:rFonts w:ascii="Times New Roman" w:eastAsia="仿宋" w:hAnsi="Times New Roman" w:hint="eastAsia"/>
          <w:sz w:val="32"/>
          <w:szCs w:val="32"/>
        </w:rPr>
        <w:t>文中括号内的内容均为填写示例或填写说明。</w:t>
      </w:r>
    </w:p>
    <w:p w:rsidR="00C34DEA" w:rsidRDefault="00C34DEA" w:rsidP="00C34DEA">
      <w:pPr>
        <w:numPr>
          <w:ilvl w:val="1"/>
          <w:numId w:val="1"/>
        </w:numPr>
        <w:spacing w:line="360" w:lineRule="auto"/>
        <w:ind w:left="0" w:firstLineChars="200" w:firstLine="640"/>
        <w:rPr>
          <w:rFonts w:ascii="Times New Roman" w:eastAsia="仿宋" w:hAnsi="Times New Roman"/>
          <w:sz w:val="32"/>
          <w:szCs w:val="32"/>
        </w:rPr>
      </w:pPr>
      <w:r>
        <w:rPr>
          <w:rFonts w:ascii="Times New Roman" w:eastAsia="仿宋" w:hAnsi="Times New Roman" w:hint="eastAsia"/>
          <w:sz w:val="32"/>
          <w:szCs w:val="32"/>
        </w:rPr>
        <w:t>附件或证明材料需复印或扫描的，请确保内容清晰无缺失。</w:t>
      </w:r>
    </w:p>
    <w:p w:rsidR="00C34DEA" w:rsidRDefault="00C34DEA" w:rsidP="00C34DEA">
      <w:pPr>
        <w:numPr>
          <w:ilvl w:val="1"/>
          <w:numId w:val="1"/>
        </w:numPr>
        <w:spacing w:line="360" w:lineRule="auto"/>
        <w:ind w:left="0" w:firstLineChars="200" w:firstLine="640"/>
        <w:rPr>
          <w:rFonts w:ascii="Times New Roman" w:eastAsia="仿宋" w:hAnsi="Times New Roman"/>
          <w:sz w:val="32"/>
          <w:szCs w:val="32"/>
        </w:rPr>
      </w:pPr>
      <w:r>
        <w:rPr>
          <w:rFonts w:ascii="Times New Roman" w:eastAsia="仿宋" w:hAnsi="Times New Roman" w:hint="eastAsia"/>
          <w:sz w:val="32"/>
          <w:szCs w:val="32"/>
        </w:rPr>
        <w:t>证明材料应与申报表所填内容保持一致。</w:t>
      </w:r>
    </w:p>
    <w:p w:rsidR="00C34DEA" w:rsidRDefault="00C34DEA" w:rsidP="00C34DEA">
      <w:pPr>
        <w:widowControl/>
        <w:ind w:firstLineChars="200" w:firstLine="420"/>
        <w:jc w:val="left"/>
        <w:rPr>
          <w:rFonts w:ascii="Times New Roman" w:eastAsia="黑体" w:hAnsi="Times New Roman"/>
          <w:sz w:val="32"/>
          <w:szCs w:val="32"/>
        </w:rPr>
      </w:pPr>
      <w:r>
        <w:rPr>
          <w:rFonts w:ascii="Times New Roman" w:hAnsi="Times New Roman"/>
        </w:rPr>
        <w:br w:type="page"/>
      </w:r>
      <w:r>
        <w:rPr>
          <w:rFonts w:ascii="Times New Roman" w:eastAsia="黑体" w:hAnsi="Times New Roman" w:hint="eastAsia"/>
          <w:sz w:val="32"/>
          <w:szCs w:val="32"/>
        </w:rPr>
        <w:lastRenderedPageBreak/>
        <w:t>一、申报表</w:t>
      </w:r>
    </w:p>
    <w:tbl>
      <w:tblPr>
        <w:tblW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875"/>
        <w:gridCol w:w="2063"/>
        <w:gridCol w:w="2213"/>
        <w:gridCol w:w="3137"/>
      </w:tblGrid>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单位名称</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单位地址</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法定代表人</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单位性质</w:t>
            </w:r>
          </w:p>
        </w:tc>
        <w:tc>
          <w:tcPr>
            <w:tcW w:w="2063"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c>
          <w:tcPr>
            <w:tcW w:w="2213" w:type="dxa"/>
            <w:tcBorders>
              <w:top w:val="single" w:sz="4" w:space="0" w:color="auto"/>
              <w:left w:val="nil"/>
              <w:bottom w:val="single" w:sz="4" w:space="0" w:color="auto"/>
              <w:right w:val="single" w:sz="4" w:space="0" w:color="auto"/>
            </w:tcBorders>
            <w:vAlign w:val="center"/>
            <w:hideMark/>
          </w:tcPr>
          <w:p w:rsidR="00C34DEA" w:rsidRDefault="00C34DEA">
            <w:pPr>
              <w:widowControl/>
              <w:jc w:val="left"/>
              <w:rPr>
                <w:rFonts w:ascii="Times New Roman" w:hAnsi="Times New Roman"/>
                <w:b/>
                <w:bCs/>
                <w:kern w:val="0"/>
                <w:sz w:val="24"/>
                <w:szCs w:val="24"/>
              </w:rPr>
            </w:pPr>
            <w:r>
              <w:rPr>
                <w:rFonts w:ascii="Times New Roman" w:hAnsi="Times New Roman" w:hint="eastAsia"/>
                <w:b/>
                <w:bCs/>
                <w:kern w:val="0"/>
                <w:sz w:val="24"/>
                <w:szCs w:val="24"/>
              </w:rPr>
              <w:t>组织机构代码</w:t>
            </w:r>
          </w:p>
        </w:tc>
        <w:tc>
          <w:tcPr>
            <w:tcW w:w="3137"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645"/>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成立时间</w:t>
            </w:r>
          </w:p>
        </w:tc>
        <w:tc>
          <w:tcPr>
            <w:tcW w:w="2063"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c>
          <w:tcPr>
            <w:tcW w:w="2213" w:type="dxa"/>
            <w:tcBorders>
              <w:top w:val="single" w:sz="4" w:space="0" w:color="auto"/>
              <w:left w:val="nil"/>
              <w:bottom w:val="single" w:sz="4" w:space="0" w:color="auto"/>
              <w:right w:val="single" w:sz="4" w:space="0" w:color="auto"/>
            </w:tcBorders>
            <w:vAlign w:val="center"/>
            <w:hideMark/>
          </w:tcPr>
          <w:p w:rsidR="00C34DEA" w:rsidRDefault="00C34DEA">
            <w:pPr>
              <w:widowControl/>
              <w:jc w:val="left"/>
              <w:rPr>
                <w:rFonts w:ascii="Times New Roman" w:hAnsi="Times New Roman"/>
                <w:b/>
                <w:bCs/>
                <w:kern w:val="0"/>
                <w:sz w:val="24"/>
                <w:szCs w:val="24"/>
              </w:rPr>
            </w:pPr>
            <w:r>
              <w:rPr>
                <w:rFonts w:ascii="Times New Roman" w:hAnsi="Times New Roman" w:hint="eastAsia"/>
                <w:b/>
                <w:bCs/>
                <w:kern w:val="0"/>
                <w:sz w:val="24"/>
                <w:szCs w:val="24"/>
              </w:rPr>
              <w:t>注册资本（万元）</w:t>
            </w:r>
          </w:p>
        </w:tc>
        <w:tc>
          <w:tcPr>
            <w:tcW w:w="3137"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注册地点</w:t>
            </w:r>
          </w:p>
        </w:tc>
        <w:tc>
          <w:tcPr>
            <w:tcW w:w="2063"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c>
          <w:tcPr>
            <w:tcW w:w="2213" w:type="dxa"/>
            <w:tcBorders>
              <w:top w:val="single" w:sz="4" w:space="0" w:color="auto"/>
              <w:left w:val="nil"/>
              <w:bottom w:val="single" w:sz="4" w:space="0" w:color="auto"/>
              <w:right w:val="single" w:sz="4" w:space="0" w:color="auto"/>
            </w:tcBorders>
            <w:vAlign w:val="center"/>
            <w:hideMark/>
          </w:tcPr>
          <w:p w:rsidR="00C34DEA" w:rsidRDefault="00C34DEA">
            <w:pPr>
              <w:widowControl/>
              <w:jc w:val="left"/>
              <w:rPr>
                <w:rFonts w:ascii="Times New Roman" w:hAnsi="Times New Roman"/>
                <w:b/>
                <w:bCs/>
                <w:kern w:val="0"/>
                <w:sz w:val="24"/>
                <w:szCs w:val="24"/>
              </w:rPr>
            </w:pPr>
            <w:r>
              <w:rPr>
                <w:rFonts w:ascii="Times New Roman" w:hAnsi="Times New Roman" w:hint="eastAsia"/>
                <w:b/>
                <w:bCs/>
                <w:kern w:val="0"/>
                <w:sz w:val="24"/>
                <w:szCs w:val="24"/>
              </w:rPr>
              <w:t>注册登记号</w:t>
            </w:r>
          </w:p>
        </w:tc>
        <w:tc>
          <w:tcPr>
            <w:tcW w:w="3137"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联系人</w:t>
            </w:r>
          </w:p>
        </w:tc>
        <w:tc>
          <w:tcPr>
            <w:tcW w:w="2063"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c>
          <w:tcPr>
            <w:tcW w:w="2213" w:type="dxa"/>
            <w:tcBorders>
              <w:top w:val="single" w:sz="4" w:space="0" w:color="auto"/>
              <w:left w:val="nil"/>
              <w:bottom w:val="single" w:sz="4" w:space="0" w:color="auto"/>
              <w:right w:val="single" w:sz="4" w:space="0" w:color="auto"/>
            </w:tcBorders>
            <w:vAlign w:val="center"/>
            <w:hideMark/>
          </w:tcPr>
          <w:p w:rsidR="00C34DEA" w:rsidRDefault="00C34DEA">
            <w:pPr>
              <w:widowControl/>
              <w:jc w:val="left"/>
              <w:rPr>
                <w:rFonts w:ascii="Times New Roman" w:hAnsi="Times New Roman"/>
                <w:b/>
                <w:bCs/>
                <w:kern w:val="0"/>
                <w:sz w:val="24"/>
                <w:szCs w:val="24"/>
              </w:rPr>
            </w:pPr>
            <w:r>
              <w:rPr>
                <w:rFonts w:ascii="Times New Roman" w:hAnsi="Times New Roman" w:hint="eastAsia"/>
                <w:b/>
                <w:bCs/>
                <w:kern w:val="0"/>
                <w:sz w:val="24"/>
                <w:szCs w:val="24"/>
              </w:rPr>
              <w:t>联系人电话</w:t>
            </w:r>
          </w:p>
        </w:tc>
        <w:tc>
          <w:tcPr>
            <w:tcW w:w="3137" w:type="dxa"/>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33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通讯地址</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kern w:val="0"/>
              </w:rPr>
            </w:pPr>
          </w:p>
        </w:tc>
      </w:tr>
      <w:tr w:rsidR="00C34DEA">
        <w:trPr>
          <w:trHeight w:val="593"/>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主要产品</w:t>
            </w:r>
            <w:r>
              <w:rPr>
                <w:rFonts w:ascii="Times New Roman" w:hAnsi="Times New Roman"/>
                <w:b/>
                <w:bCs/>
                <w:kern w:val="0"/>
                <w:sz w:val="24"/>
                <w:szCs w:val="24"/>
              </w:rPr>
              <w:t>/</w:t>
            </w:r>
            <w:r>
              <w:rPr>
                <w:rFonts w:ascii="Times New Roman" w:hAnsi="Times New Roman" w:hint="eastAsia"/>
                <w:b/>
                <w:bCs/>
                <w:kern w:val="0"/>
                <w:sz w:val="24"/>
                <w:szCs w:val="24"/>
              </w:rPr>
              <w:t>服务</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i/>
                <w:iCs/>
                <w:kern w:val="0"/>
                <w:sz w:val="22"/>
              </w:rPr>
            </w:pPr>
          </w:p>
        </w:tc>
      </w:tr>
      <w:tr w:rsidR="00C34DEA">
        <w:trPr>
          <w:trHeight w:val="636"/>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主要服务行业</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rPr>
                <w:rFonts w:ascii="Times New Roman" w:hAnsi="Times New Roman"/>
                <w:i/>
                <w:iCs/>
                <w:kern w:val="0"/>
                <w:sz w:val="22"/>
              </w:rPr>
            </w:pPr>
          </w:p>
        </w:tc>
      </w:tr>
      <w:tr w:rsidR="00C34DEA">
        <w:trPr>
          <w:trHeight w:val="1662"/>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近三年营业额（万元）</w:t>
            </w:r>
          </w:p>
        </w:tc>
        <w:tc>
          <w:tcPr>
            <w:tcW w:w="7413" w:type="dxa"/>
            <w:gridSpan w:val="3"/>
            <w:tcBorders>
              <w:top w:val="single" w:sz="4" w:space="0" w:color="auto"/>
              <w:left w:val="nil"/>
              <w:bottom w:val="single" w:sz="4" w:space="0" w:color="auto"/>
              <w:right w:val="single" w:sz="4" w:space="0" w:color="auto"/>
            </w:tcBorders>
            <w:vAlign w:val="center"/>
            <w:hideMark/>
          </w:tcPr>
          <w:p w:rsidR="00C34DEA" w:rsidRDefault="00C34DEA">
            <w:pPr>
              <w:widowControl/>
              <w:rPr>
                <w:rFonts w:ascii="Times New Roman" w:eastAsia="仿宋" w:hAnsi="Times New Roman"/>
                <w:kern w:val="0"/>
                <w:sz w:val="24"/>
                <w:szCs w:val="24"/>
              </w:rPr>
            </w:pPr>
            <w:r>
              <w:rPr>
                <w:rFonts w:ascii="Times New Roman" w:eastAsia="仿宋" w:hAnsi="Times New Roman"/>
                <w:kern w:val="0"/>
                <w:sz w:val="24"/>
                <w:szCs w:val="24"/>
              </w:rPr>
              <w:t>2018</w:t>
            </w:r>
            <w:r>
              <w:rPr>
                <w:rFonts w:ascii="Times New Roman" w:eastAsia="仿宋" w:hAnsi="Times New Roman" w:hint="eastAsia"/>
                <w:kern w:val="0"/>
                <w:sz w:val="24"/>
                <w:szCs w:val="24"/>
              </w:rPr>
              <w:t>年度营业总收入</w:t>
            </w:r>
            <w:r>
              <w:rPr>
                <w:rFonts w:ascii="Times New Roman" w:eastAsia="仿宋" w:hAnsi="Times New Roman"/>
                <w:kern w:val="0"/>
                <w:sz w:val="24"/>
                <w:szCs w:val="24"/>
              </w:rPr>
              <w:t>_____</w:t>
            </w:r>
            <w:r>
              <w:rPr>
                <w:rFonts w:ascii="Times New Roman" w:eastAsia="仿宋" w:hAnsi="Times New Roman" w:hint="eastAsia"/>
                <w:kern w:val="0"/>
                <w:sz w:val="24"/>
                <w:szCs w:val="24"/>
              </w:rPr>
              <w:t>万元</w:t>
            </w:r>
            <w:r>
              <w:rPr>
                <w:rFonts w:ascii="Times New Roman" w:eastAsia="仿宋" w:hAnsi="Times New Roman"/>
                <w:kern w:val="0"/>
                <w:sz w:val="24"/>
                <w:szCs w:val="24"/>
              </w:rPr>
              <w:br/>
              <w:t>2019</w:t>
            </w:r>
            <w:r>
              <w:rPr>
                <w:rFonts w:ascii="Times New Roman" w:eastAsia="仿宋" w:hAnsi="Times New Roman" w:hint="eastAsia"/>
                <w:kern w:val="0"/>
                <w:sz w:val="24"/>
                <w:szCs w:val="24"/>
              </w:rPr>
              <w:t>年度营业总收入</w:t>
            </w:r>
            <w:r>
              <w:rPr>
                <w:rFonts w:ascii="Times New Roman" w:eastAsia="仿宋" w:hAnsi="Times New Roman"/>
                <w:kern w:val="0"/>
                <w:sz w:val="24"/>
                <w:szCs w:val="24"/>
              </w:rPr>
              <w:t>_____</w:t>
            </w:r>
            <w:r>
              <w:rPr>
                <w:rFonts w:ascii="Times New Roman" w:eastAsia="仿宋" w:hAnsi="Times New Roman" w:hint="eastAsia"/>
                <w:kern w:val="0"/>
                <w:sz w:val="24"/>
                <w:szCs w:val="24"/>
              </w:rPr>
              <w:t>万元</w:t>
            </w:r>
            <w:r>
              <w:rPr>
                <w:rFonts w:ascii="Times New Roman" w:eastAsia="仿宋" w:hAnsi="Times New Roman"/>
                <w:kern w:val="0"/>
                <w:sz w:val="24"/>
                <w:szCs w:val="24"/>
              </w:rPr>
              <w:br/>
              <w:t>2020</w:t>
            </w:r>
            <w:r>
              <w:rPr>
                <w:rFonts w:ascii="Times New Roman" w:eastAsia="仿宋" w:hAnsi="Times New Roman" w:hint="eastAsia"/>
                <w:kern w:val="0"/>
                <w:sz w:val="24"/>
                <w:szCs w:val="24"/>
              </w:rPr>
              <w:t>年度营业总收入</w:t>
            </w:r>
            <w:r>
              <w:rPr>
                <w:rFonts w:ascii="Times New Roman" w:eastAsia="仿宋" w:hAnsi="Times New Roman"/>
                <w:kern w:val="0"/>
                <w:sz w:val="24"/>
                <w:szCs w:val="24"/>
              </w:rPr>
              <w:t>_____</w:t>
            </w:r>
            <w:r>
              <w:rPr>
                <w:rFonts w:ascii="Times New Roman" w:eastAsia="仿宋" w:hAnsi="Times New Roman" w:hint="eastAsia"/>
                <w:kern w:val="0"/>
                <w:sz w:val="24"/>
                <w:szCs w:val="24"/>
              </w:rPr>
              <w:t>万元（前三季度）</w:t>
            </w:r>
          </w:p>
        </w:tc>
      </w:tr>
      <w:tr w:rsidR="00C34DEA">
        <w:trPr>
          <w:trHeight w:val="135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2"/>
              </w:rPr>
            </w:pPr>
            <w:r>
              <w:rPr>
                <w:rFonts w:ascii="Times New Roman" w:hAnsi="Times New Roman" w:hint="eastAsia"/>
                <w:b/>
                <w:bCs/>
                <w:kern w:val="0"/>
                <w:sz w:val="24"/>
                <w:szCs w:val="24"/>
              </w:rPr>
              <w:t>资质情况</w:t>
            </w:r>
          </w:p>
        </w:tc>
        <w:tc>
          <w:tcPr>
            <w:tcW w:w="7413" w:type="dxa"/>
            <w:gridSpan w:val="3"/>
            <w:tcBorders>
              <w:top w:val="single" w:sz="4" w:space="0" w:color="auto"/>
              <w:left w:val="nil"/>
              <w:bottom w:val="single" w:sz="4" w:space="0" w:color="auto"/>
              <w:right w:val="single" w:sz="4" w:space="0" w:color="auto"/>
            </w:tcBorders>
            <w:hideMark/>
          </w:tcPr>
          <w:p w:rsidR="00C34DEA" w:rsidRDefault="00C34DEA">
            <w:pPr>
              <w:widowControl/>
              <w:rPr>
                <w:rFonts w:ascii="Times New Roman" w:hAnsi="Times New Roman"/>
                <w:kern w:val="0"/>
                <w:sz w:val="22"/>
              </w:rPr>
            </w:pPr>
            <w:r>
              <w:rPr>
                <w:rFonts w:ascii="Times New Roman" w:eastAsia="仿宋" w:hAnsi="Times New Roman" w:hint="eastAsia"/>
                <w:kern w:val="0"/>
                <w:sz w:val="28"/>
              </w:rPr>
              <w:t>（填写在网络安全、工控安全领域相关的</w:t>
            </w:r>
            <w:r>
              <w:rPr>
                <w:rFonts w:ascii="Times New Roman" w:eastAsia="仿宋" w:hAnsi="Times New Roman" w:hint="eastAsia"/>
                <w:kern w:val="0"/>
                <w:sz w:val="28"/>
                <w:szCs w:val="28"/>
              </w:rPr>
              <w:t>资质情况）</w:t>
            </w:r>
          </w:p>
        </w:tc>
      </w:tr>
      <w:tr w:rsidR="00C34DEA">
        <w:trPr>
          <w:trHeight w:val="135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2"/>
              </w:rPr>
            </w:pPr>
            <w:r>
              <w:rPr>
                <w:rFonts w:ascii="Times New Roman" w:hAnsi="Times New Roman" w:hint="eastAsia"/>
                <w:b/>
                <w:bCs/>
                <w:kern w:val="0"/>
                <w:sz w:val="24"/>
                <w:szCs w:val="24"/>
              </w:rPr>
              <w:t>获奖情况</w:t>
            </w:r>
          </w:p>
        </w:tc>
        <w:tc>
          <w:tcPr>
            <w:tcW w:w="7413" w:type="dxa"/>
            <w:gridSpan w:val="3"/>
            <w:tcBorders>
              <w:top w:val="single" w:sz="4" w:space="0" w:color="auto"/>
              <w:left w:val="nil"/>
              <w:bottom w:val="single" w:sz="4" w:space="0" w:color="auto"/>
              <w:right w:val="single" w:sz="4" w:space="0" w:color="auto"/>
            </w:tcBorders>
            <w:hideMark/>
          </w:tcPr>
          <w:p w:rsidR="00C34DEA" w:rsidRDefault="00C34DEA">
            <w:pPr>
              <w:widowControl/>
              <w:rPr>
                <w:rFonts w:ascii="Times New Roman" w:hAnsi="Times New Roman"/>
                <w:kern w:val="0"/>
                <w:sz w:val="28"/>
              </w:rPr>
            </w:pPr>
            <w:r>
              <w:rPr>
                <w:rFonts w:ascii="Times New Roman" w:eastAsia="仿宋" w:hAnsi="Times New Roman" w:hint="eastAsia"/>
                <w:kern w:val="0"/>
                <w:sz w:val="28"/>
              </w:rPr>
              <w:t>（填写在网络安全、工控安全领域相关工作中的获奖情况）</w:t>
            </w:r>
          </w:p>
        </w:tc>
      </w:tr>
      <w:tr w:rsidR="00C34DEA">
        <w:trPr>
          <w:trHeight w:val="1350"/>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2"/>
              </w:rPr>
            </w:pPr>
            <w:r>
              <w:rPr>
                <w:rFonts w:ascii="Times New Roman" w:hAnsi="Times New Roman" w:hint="eastAsia"/>
                <w:b/>
                <w:bCs/>
                <w:kern w:val="0"/>
                <w:sz w:val="22"/>
              </w:rPr>
              <w:t>专利著作情况</w:t>
            </w:r>
          </w:p>
        </w:tc>
        <w:tc>
          <w:tcPr>
            <w:tcW w:w="7413" w:type="dxa"/>
            <w:gridSpan w:val="3"/>
            <w:tcBorders>
              <w:top w:val="single" w:sz="4" w:space="0" w:color="auto"/>
              <w:left w:val="nil"/>
              <w:bottom w:val="single" w:sz="4" w:space="0" w:color="auto"/>
              <w:right w:val="single" w:sz="4" w:space="0" w:color="auto"/>
            </w:tcBorders>
            <w:hideMark/>
          </w:tcPr>
          <w:p w:rsidR="00C34DEA" w:rsidRDefault="00C34DEA">
            <w:pPr>
              <w:widowControl/>
              <w:rPr>
                <w:rFonts w:ascii="Times New Roman" w:hAnsi="Times New Roman"/>
                <w:kern w:val="0"/>
                <w:sz w:val="22"/>
              </w:rPr>
            </w:pPr>
            <w:r>
              <w:rPr>
                <w:rFonts w:ascii="Times New Roman" w:eastAsia="仿宋" w:hAnsi="Times New Roman" w:hint="eastAsia"/>
                <w:kern w:val="0"/>
                <w:sz w:val="28"/>
              </w:rPr>
              <w:t>（填写在网络安全、工控安全领域相关专利、著作情况）</w:t>
            </w:r>
          </w:p>
        </w:tc>
      </w:tr>
      <w:tr w:rsidR="00C34DEA">
        <w:trPr>
          <w:trHeight w:val="2926"/>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2"/>
              </w:rPr>
            </w:pPr>
            <w:r>
              <w:rPr>
                <w:rFonts w:ascii="Times New Roman" w:hAnsi="Times New Roman" w:hint="eastAsia"/>
                <w:b/>
                <w:bCs/>
                <w:kern w:val="0"/>
                <w:sz w:val="22"/>
              </w:rPr>
              <w:lastRenderedPageBreak/>
              <w:t>重点项目情况</w:t>
            </w:r>
          </w:p>
        </w:tc>
        <w:tc>
          <w:tcPr>
            <w:tcW w:w="7413" w:type="dxa"/>
            <w:gridSpan w:val="3"/>
            <w:tcBorders>
              <w:top w:val="single" w:sz="4" w:space="0" w:color="auto"/>
              <w:left w:val="nil"/>
              <w:bottom w:val="single" w:sz="4" w:space="0" w:color="auto"/>
              <w:right w:val="single" w:sz="4" w:space="0" w:color="auto"/>
            </w:tcBorders>
            <w:hideMark/>
          </w:tcPr>
          <w:p w:rsidR="00C34DEA" w:rsidRDefault="00C34DEA">
            <w:pPr>
              <w:widowControl/>
              <w:rPr>
                <w:rFonts w:ascii="Times New Roman" w:hAnsi="Times New Roman"/>
                <w:kern w:val="0"/>
                <w:sz w:val="28"/>
                <w:szCs w:val="28"/>
              </w:rPr>
            </w:pPr>
            <w:r>
              <w:rPr>
                <w:rFonts w:ascii="Times New Roman" w:eastAsia="仿宋" w:hAnsi="Times New Roman" w:hint="eastAsia"/>
                <w:kern w:val="0"/>
                <w:sz w:val="28"/>
                <w:szCs w:val="28"/>
              </w:rPr>
              <w:t>（填写近三年来所完成的网络安全、工控安全服务相关的重点项目，项目数量控制在</w:t>
            </w:r>
            <w:r>
              <w:rPr>
                <w:rFonts w:ascii="Times New Roman" w:eastAsia="仿宋" w:hAnsi="Times New Roman"/>
                <w:kern w:val="0"/>
                <w:sz w:val="28"/>
                <w:szCs w:val="28"/>
              </w:rPr>
              <w:t>3</w:t>
            </w:r>
            <w:r>
              <w:rPr>
                <w:rFonts w:ascii="Times New Roman" w:eastAsia="仿宋" w:hAnsi="Times New Roman" w:hint="eastAsia"/>
                <w:kern w:val="0"/>
                <w:sz w:val="28"/>
                <w:szCs w:val="28"/>
              </w:rPr>
              <w:t>个以内，内容包括项目名称、时间、金额、客户名称、项目内容、完成情况等）</w:t>
            </w:r>
          </w:p>
        </w:tc>
      </w:tr>
      <w:tr w:rsidR="00C34DEA">
        <w:trPr>
          <w:trHeight w:val="6819"/>
        </w:trPr>
        <w:tc>
          <w:tcPr>
            <w:tcW w:w="1875" w:type="dxa"/>
            <w:tcBorders>
              <w:top w:val="single" w:sz="4" w:space="0" w:color="auto"/>
              <w:left w:val="single" w:sz="4" w:space="0" w:color="auto"/>
              <w:bottom w:val="single" w:sz="4" w:space="0" w:color="auto"/>
              <w:right w:val="single" w:sz="4" w:space="0" w:color="auto"/>
            </w:tcBorders>
            <w:vAlign w:val="center"/>
            <w:hideMark/>
          </w:tcPr>
          <w:p w:rsidR="00C34DEA" w:rsidRDefault="00C34DEA">
            <w:pPr>
              <w:widowControl/>
              <w:jc w:val="center"/>
              <w:rPr>
                <w:rFonts w:ascii="Times New Roman" w:hAnsi="Times New Roman"/>
                <w:b/>
                <w:bCs/>
                <w:kern w:val="0"/>
                <w:sz w:val="24"/>
                <w:szCs w:val="24"/>
              </w:rPr>
            </w:pPr>
            <w:r>
              <w:rPr>
                <w:rFonts w:ascii="Times New Roman" w:hAnsi="Times New Roman" w:hint="eastAsia"/>
                <w:b/>
                <w:bCs/>
                <w:kern w:val="0"/>
                <w:sz w:val="24"/>
                <w:szCs w:val="24"/>
              </w:rPr>
              <w:t>申报单位意见</w:t>
            </w:r>
          </w:p>
        </w:tc>
        <w:tc>
          <w:tcPr>
            <w:tcW w:w="7413" w:type="dxa"/>
            <w:gridSpan w:val="3"/>
            <w:tcBorders>
              <w:top w:val="single" w:sz="4" w:space="0" w:color="auto"/>
              <w:left w:val="nil"/>
              <w:bottom w:val="single" w:sz="4" w:space="0" w:color="auto"/>
              <w:right w:val="single" w:sz="4" w:space="0" w:color="auto"/>
            </w:tcBorders>
            <w:vAlign w:val="center"/>
          </w:tcPr>
          <w:p w:rsidR="00C34DEA" w:rsidRDefault="00C34DEA">
            <w:pPr>
              <w:widowControl/>
              <w:jc w:val="left"/>
              <w:rPr>
                <w:rFonts w:ascii="Times New Roman" w:eastAsia="仿宋" w:hAnsi="Times New Roman"/>
                <w:kern w:val="0"/>
                <w:sz w:val="28"/>
                <w:szCs w:val="28"/>
              </w:rPr>
            </w:pPr>
            <w:r>
              <w:rPr>
                <w:rFonts w:ascii="Times New Roman" w:eastAsia="仿宋" w:hAnsi="Times New Roman" w:hint="eastAsia"/>
                <w:kern w:val="0"/>
                <w:sz w:val="28"/>
                <w:szCs w:val="28"/>
              </w:rPr>
              <w:t>我单位提供的《湖南省工业控制系统信息安全服务支撑单位申报书》中所有数据和内容均真实可信。作为申报单位法定代表人，我郑重声明，对本材料的真实性承担法律责任。</w:t>
            </w:r>
          </w:p>
          <w:p w:rsidR="00C34DEA" w:rsidRDefault="00C34DEA">
            <w:pPr>
              <w:widowControl/>
              <w:jc w:val="center"/>
              <w:rPr>
                <w:rFonts w:ascii="Times New Roman" w:hAnsi="Times New Roman"/>
                <w:kern w:val="0"/>
                <w:sz w:val="28"/>
                <w:szCs w:val="28"/>
              </w:rPr>
            </w:pPr>
          </w:p>
          <w:p w:rsidR="00C34DEA" w:rsidRDefault="00C34DEA">
            <w:pPr>
              <w:widowControl/>
              <w:jc w:val="center"/>
              <w:rPr>
                <w:rFonts w:ascii="Times New Roman" w:hAnsi="Times New Roman"/>
                <w:kern w:val="0"/>
                <w:sz w:val="28"/>
                <w:szCs w:val="28"/>
              </w:rPr>
            </w:pPr>
          </w:p>
          <w:p w:rsidR="00C34DEA" w:rsidRDefault="00C34DEA">
            <w:pPr>
              <w:widowControl/>
              <w:jc w:val="center"/>
              <w:rPr>
                <w:rFonts w:ascii="Times New Roman" w:hAnsi="Times New Roman"/>
                <w:kern w:val="0"/>
                <w:sz w:val="28"/>
                <w:szCs w:val="28"/>
              </w:rPr>
            </w:pPr>
          </w:p>
          <w:p w:rsidR="00C34DEA" w:rsidRDefault="00C34DEA">
            <w:pPr>
              <w:widowControl/>
              <w:jc w:val="center"/>
              <w:rPr>
                <w:rFonts w:ascii="Times New Roman" w:hAnsi="Times New Roman"/>
                <w:kern w:val="0"/>
                <w:sz w:val="28"/>
                <w:szCs w:val="28"/>
              </w:rPr>
            </w:pPr>
          </w:p>
          <w:p w:rsidR="00C34DEA" w:rsidRDefault="00C34DEA">
            <w:pPr>
              <w:widowControl/>
              <w:jc w:val="center"/>
              <w:rPr>
                <w:rFonts w:ascii="Times New Roman" w:hAnsi="Times New Roman"/>
                <w:kern w:val="0"/>
                <w:sz w:val="28"/>
                <w:szCs w:val="28"/>
              </w:rPr>
            </w:pPr>
          </w:p>
          <w:p w:rsidR="00C34DEA" w:rsidRDefault="00C34DEA">
            <w:pPr>
              <w:widowControl/>
              <w:wordWrap w:val="0"/>
              <w:jc w:val="right"/>
              <w:rPr>
                <w:rFonts w:ascii="Times New Roman" w:eastAsia="仿宋" w:hAnsi="Times New Roman"/>
                <w:kern w:val="0"/>
                <w:sz w:val="28"/>
                <w:szCs w:val="28"/>
              </w:rPr>
            </w:pPr>
            <w:r>
              <w:rPr>
                <w:rFonts w:ascii="Times New Roman" w:eastAsia="仿宋" w:hAnsi="Times New Roman" w:hint="eastAsia"/>
                <w:kern w:val="0"/>
                <w:sz w:val="28"/>
                <w:szCs w:val="28"/>
              </w:rPr>
              <w:t>法定代表人</w:t>
            </w:r>
            <w:r>
              <w:rPr>
                <w:rFonts w:ascii="Times New Roman" w:eastAsia="仿宋" w:hAnsi="Times New Roman"/>
                <w:kern w:val="0"/>
                <w:sz w:val="28"/>
                <w:szCs w:val="28"/>
              </w:rPr>
              <w:t>(</w:t>
            </w:r>
            <w:r>
              <w:rPr>
                <w:rFonts w:ascii="Times New Roman" w:eastAsia="仿宋" w:hAnsi="Times New Roman" w:hint="eastAsia"/>
                <w:kern w:val="0"/>
                <w:sz w:val="28"/>
                <w:szCs w:val="28"/>
              </w:rPr>
              <w:t>签字</w:t>
            </w:r>
            <w:r>
              <w:rPr>
                <w:rFonts w:ascii="Times New Roman" w:eastAsia="仿宋" w:hAnsi="Times New Roman"/>
                <w:kern w:val="0"/>
                <w:sz w:val="28"/>
                <w:szCs w:val="28"/>
              </w:rPr>
              <w:t>)</w:t>
            </w:r>
            <w:r>
              <w:rPr>
                <w:rFonts w:ascii="Times New Roman" w:eastAsia="仿宋" w:hAnsi="Times New Roman" w:hint="eastAsia"/>
                <w:kern w:val="0"/>
                <w:sz w:val="28"/>
                <w:szCs w:val="28"/>
              </w:rPr>
              <w:t>：</w:t>
            </w:r>
            <w:r>
              <w:rPr>
                <w:rFonts w:ascii="Times New Roman" w:eastAsia="仿宋" w:hAnsi="Times New Roman"/>
                <w:kern w:val="0"/>
                <w:sz w:val="28"/>
                <w:szCs w:val="28"/>
              </w:rPr>
              <w:t xml:space="preserve">          </w:t>
            </w:r>
          </w:p>
          <w:p w:rsidR="00C34DEA" w:rsidRDefault="00C34DEA">
            <w:pPr>
              <w:widowControl/>
              <w:wordWrap w:val="0"/>
              <w:ind w:leftChars="435" w:left="1193" w:hangingChars="100" w:hanging="280"/>
              <w:jc w:val="right"/>
              <w:rPr>
                <w:rFonts w:ascii="Times New Roman" w:eastAsia="仿宋" w:hAnsi="Times New Roman"/>
                <w:kern w:val="0"/>
                <w:sz w:val="28"/>
                <w:szCs w:val="28"/>
              </w:rPr>
            </w:pPr>
            <w:r>
              <w:rPr>
                <w:rFonts w:ascii="Times New Roman" w:eastAsia="仿宋" w:hAnsi="Times New Roman" w:hint="eastAsia"/>
                <w:kern w:val="0"/>
                <w:sz w:val="28"/>
                <w:szCs w:val="28"/>
              </w:rPr>
              <w:t>申报单位</w:t>
            </w:r>
            <w:r>
              <w:rPr>
                <w:rFonts w:ascii="Times New Roman" w:eastAsia="仿宋" w:hAnsi="Times New Roman"/>
                <w:kern w:val="0"/>
                <w:sz w:val="28"/>
                <w:szCs w:val="28"/>
              </w:rPr>
              <w:t>(</w:t>
            </w:r>
            <w:r>
              <w:rPr>
                <w:rFonts w:ascii="Times New Roman" w:eastAsia="仿宋" w:hAnsi="Times New Roman" w:hint="eastAsia"/>
                <w:kern w:val="0"/>
                <w:sz w:val="28"/>
                <w:szCs w:val="28"/>
              </w:rPr>
              <w:t>盖章</w:t>
            </w:r>
            <w:r>
              <w:rPr>
                <w:rFonts w:ascii="Times New Roman" w:eastAsia="仿宋" w:hAnsi="Times New Roman"/>
                <w:kern w:val="0"/>
                <w:sz w:val="28"/>
                <w:szCs w:val="28"/>
              </w:rPr>
              <w:t>)</w:t>
            </w:r>
            <w:r>
              <w:rPr>
                <w:rFonts w:ascii="Times New Roman" w:eastAsia="仿宋" w:hAnsi="Times New Roman" w:hint="eastAsia"/>
                <w:kern w:val="0"/>
                <w:sz w:val="28"/>
                <w:szCs w:val="28"/>
              </w:rPr>
              <w:t>：</w:t>
            </w:r>
            <w:r>
              <w:rPr>
                <w:rFonts w:ascii="Times New Roman" w:eastAsia="仿宋" w:hAnsi="Times New Roman"/>
                <w:kern w:val="0"/>
                <w:sz w:val="28"/>
                <w:szCs w:val="28"/>
              </w:rPr>
              <w:t xml:space="preserve">            </w:t>
            </w:r>
          </w:p>
          <w:p w:rsidR="00C34DEA" w:rsidRDefault="00C34DEA">
            <w:pPr>
              <w:widowControl/>
              <w:ind w:leftChars="435" w:left="1193" w:hangingChars="100" w:hanging="280"/>
              <w:jc w:val="right"/>
              <w:rPr>
                <w:rFonts w:ascii="Times New Roman" w:hAnsi="Times New Roman"/>
                <w:kern w:val="0"/>
                <w:sz w:val="28"/>
                <w:szCs w:val="28"/>
              </w:rPr>
            </w:pPr>
            <w:r>
              <w:rPr>
                <w:rFonts w:ascii="Times New Roman" w:eastAsia="仿宋" w:hAnsi="Times New Roman" w:hint="eastAsia"/>
                <w:kern w:val="0"/>
                <w:sz w:val="28"/>
                <w:szCs w:val="28"/>
              </w:rPr>
              <w:t>日期：</w:t>
            </w:r>
            <w:r>
              <w:rPr>
                <w:rFonts w:ascii="Times New Roman" w:eastAsia="仿宋" w:hAnsi="Times New Roman"/>
                <w:kern w:val="0"/>
                <w:sz w:val="28"/>
                <w:szCs w:val="28"/>
              </w:rPr>
              <w:t xml:space="preserve">    </w:t>
            </w:r>
            <w:r>
              <w:rPr>
                <w:rFonts w:ascii="Times New Roman" w:eastAsia="仿宋" w:hAnsi="Times New Roman" w:hint="eastAsia"/>
                <w:kern w:val="0"/>
                <w:sz w:val="28"/>
                <w:szCs w:val="28"/>
              </w:rPr>
              <w:t>年</w:t>
            </w:r>
            <w:r>
              <w:rPr>
                <w:rFonts w:ascii="Times New Roman" w:eastAsia="仿宋" w:hAnsi="Times New Roman"/>
                <w:kern w:val="0"/>
                <w:sz w:val="28"/>
                <w:szCs w:val="28"/>
              </w:rPr>
              <w:t xml:space="preserve">   </w:t>
            </w:r>
            <w:r>
              <w:rPr>
                <w:rFonts w:ascii="Times New Roman" w:eastAsia="仿宋" w:hAnsi="Times New Roman" w:hint="eastAsia"/>
                <w:kern w:val="0"/>
                <w:sz w:val="28"/>
                <w:szCs w:val="28"/>
              </w:rPr>
              <w:t>月</w:t>
            </w:r>
            <w:r>
              <w:rPr>
                <w:rFonts w:ascii="Times New Roman" w:eastAsia="仿宋" w:hAnsi="Times New Roman"/>
                <w:kern w:val="0"/>
                <w:sz w:val="28"/>
                <w:szCs w:val="28"/>
              </w:rPr>
              <w:t xml:space="preserve">   </w:t>
            </w:r>
            <w:r>
              <w:rPr>
                <w:rFonts w:ascii="Times New Roman" w:eastAsia="仿宋" w:hAnsi="Times New Roman" w:hint="eastAsia"/>
                <w:kern w:val="0"/>
                <w:sz w:val="28"/>
                <w:szCs w:val="28"/>
              </w:rPr>
              <w:t>日</w:t>
            </w:r>
          </w:p>
        </w:tc>
      </w:tr>
    </w:tbl>
    <w:p w:rsidR="00C34DEA" w:rsidRDefault="00C34DEA" w:rsidP="00C34DEA">
      <w:pPr>
        <w:ind w:right="85" w:firstLineChars="200" w:firstLine="420"/>
        <w:rPr>
          <w:rFonts w:ascii="Times New Roman" w:eastAsia="黑体" w:hAnsi="Times New Roman"/>
          <w:sz w:val="32"/>
          <w:szCs w:val="32"/>
        </w:rPr>
      </w:pPr>
      <w:r>
        <w:rPr>
          <w:rFonts w:ascii="Times New Roman" w:hAnsi="Times New Roman"/>
          <w:b/>
          <w:bCs/>
        </w:rPr>
        <w:br w:type="page"/>
      </w:r>
      <w:r>
        <w:rPr>
          <w:rFonts w:ascii="Times New Roman" w:eastAsia="黑体" w:hAnsi="Times New Roman" w:hint="eastAsia"/>
          <w:sz w:val="32"/>
          <w:szCs w:val="32"/>
        </w:rPr>
        <w:lastRenderedPageBreak/>
        <w:t>二、申报相关证明材料</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基本情况证明</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（提供独立法人证书、营业执照、组织机构代码证复印件等，三证合一的企业只需提供营业执照复印件）</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单位规模和财务证明</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（提供在中华人民共和国境内登记注册的会计师事务所出具的近三年来财务审计报告关键页扫描件）</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资质证明</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（提供相关资质证书和证明材料的扫描件）</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获奖情况证明</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（提供在网络安全、工控安全领域相关工作中的获奖情况相关证明材料的扫描件）</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专利、著作权证明</w:t>
      </w:r>
    </w:p>
    <w:p w:rsidR="00C34DEA" w:rsidRDefault="00C34DEA" w:rsidP="00C34DEA">
      <w:pPr>
        <w:spacing w:line="360" w:lineRule="auto"/>
        <w:ind w:firstLineChars="200" w:firstLine="640"/>
        <w:rPr>
          <w:rFonts w:ascii="Times New Roman" w:eastAsia="仿宋" w:hAnsi="Times New Roman"/>
          <w:sz w:val="32"/>
          <w:szCs w:val="32"/>
        </w:rPr>
      </w:pPr>
      <w:r>
        <w:rPr>
          <w:rFonts w:ascii="Times New Roman" w:eastAsia="仿宋" w:hAnsi="Times New Roman" w:hint="eastAsia"/>
          <w:sz w:val="32"/>
          <w:szCs w:val="32"/>
        </w:rPr>
        <w:t>（提供工控安全相关专利证明、著作权证明扫描件）</w:t>
      </w:r>
    </w:p>
    <w:p w:rsidR="00C34DEA" w:rsidRDefault="00C34DEA" w:rsidP="00C34DEA">
      <w:pPr>
        <w:pStyle w:val="ListParagraph"/>
        <w:numPr>
          <w:ilvl w:val="0"/>
          <w:numId w:val="2"/>
        </w:numPr>
        <w:spacing w:line="360" w:lineRule="auto"/>
        <w:ind w:left="0" w:firstLine="643"/>
        <w:rPr>
          <w:rFonts w:ascii="Times New Roman" w:eastAsia="仿宋" w:hAnsi="Times New Roman"/>
          <w:b/>
          <w:bCs/>
          <w:sz w:val="32"/>
          <w:szCs w:val="32"/>
        </w:rPr>
      </w:pPr>
      <w:r>
        <w:rPr>
          <w:rFonts w:ascii="Times New Roman" w:eastAsia="仿宋" w:hAnsi="Times New Roman" w:hint="eastAsia"/>
          <w:b/>
          <w:bCs/>
          <w:sz w:val="32"/>
          <w:szCs w:val="32"/>
        </w:rPr>
        <w:t>重点项目证明</w:t>
      </w:r>
    </w:p>
    <w:p w:rsidR="00C34DEA" w:rsidRDefault="00C34DEA" w:rsidP="00C34DEA">
      <w:pPr>
        <w:ind w:firstLineChars="200" w:firstLine="640"/>
        <w:rPr>
          <w:rFonts w:ascii="Times New Roman" w:hAnsi="Times New Roman"/>
          <w:sz w:val="32"/>
          <w:szCs w:val="32"/>
        </w:rPr>
      </w:pPr>
      <w:r>
        <w:rPr>
          <w:rFonts w:ascii="Times New Roman" w:eastAsia="仿宋" w:hAnsi="Times New Roman" w:hint="eastAsia"/>
          <w:sz w:val="32"/>
          <w:szCs w:val="32"/>
        </w:rPr>
        <w:t>（提供重点项目的合作协议</w:t>
      </w:r>
      <w:r>
        <w:rPr>
          <w:rFonts w:ascii="Times New Roman" w:eastAsia="仿宋" w:hAnsi="Times New Roman"/>
          <w:sz w:val="32"/>
          <w:szCs w:val="32"/>
        </w:rPr>
        <w:t>/</w:t>
      </w:r>
      <w:r>
        <w:rPr>
          <w:rFonts w:ascii="Times New Roman" w:eastAsia="仿宋" w:hAnsi="Times New Roman" w:hint="eastAsia"/>
          <w:sz w:val="32"/>
          <w:szCs w:val="32"/>
        </w:rPr>
        <w:t>合同关键页扫描件）</w:t>
      </w:r>
    </w:p>
    <w:p w:rsidR="00C34DEA" w:rsidRDefault="00C34DEA" w:rsidP="00C34DEA">
      <w:pPr>
        <w:rPr>
          <w:rFonts w:ascii="Times New Roman" w:hAnsi="Times New Roman"/>
          <w:sz w:val="32"/>
          <w:szCs w:val="32"/>
        </w:rPr>
      </w:pPr>
    </w:p>
    <w:p w:rsidR="004F01C3" w:rsidRPr="00C34DEA" w:rsidRDefault="004F01C3" w:rsidP="00C34DEA"/>
    <w:sectPr w:rsidR="004F01C3" w:rsidRPr="00C34D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B6" w:rsidRDefault="009E63B6" w:rsidP="00C34DEA">
      <w:r>
        <w:separator/>
      </w:r>
    </w:p>
  </w:endnote>
  <w:endnote w:type="continuationSeparator" w:id="0">
    <w:p w:rsidR="009E63B6" w:rsidRDefault="009E63B6" w:rsidP="00C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0"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B6" w:rsidRDefault="009E63B6" w:rsidP="00C34DEA">
      <w:r>
        <w:separator/>
      </w:r>
    </w:p>
  </w:footnote>
  <w:footnote w:type="continuationSeparator" w:id="0">
    <w:p w:rsidR="009E63B6" w:rsidRDefault="009E63B6" w:rsidP="00C3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CFD210"/>
    <w:multiLevelType w:val="hybridMultilevel"/>
    <w:tmpl w:val="5D445F10"/>
    <w:lvl w:ilvl="0" w:tplc="FFFFFFFF">
      <w:start w:val="1"/>
      <w:numFmt w:val="japaneseCounting"/>
      <w:lvlText w:val="（%1）"/>
      <w:lvlJc w:val="left"/>
      <w:pPr>
        <w:tabs>
          <w:tab w:val="num" w:pos="0"/>
        </w:tabs>
        <w:ind w:left="1080" w:hanging="1080"/>
      </w:pPr>
      <w:rPr>
        <w:rFonts w:ascii="Times New Roman" w:hAnsi="Times New Roman" w:cs="Times New Roman" w:hint="default"/>
      </w:rPr>
    </w:lvl>
    <w:lvl w:ilvl="1" w:tplc="FFFFFFFF">
      <w:start w:val="1"/>
      <w:numFmt w:val="lowerLetter"/>
      <w:lvlText w:val="%2)"/>
      <w:lvlJc w:val="left"/>
      <w:pPr>
        <w:tabs>
          <w:tab w:val="num" w:pos="0"/>
        </w:tabs>
        <w:ind w:left="840" w:hanging="420"/>
      </w:pPr>
      <w:rPr>
        <w:rFonts w:ascii="Times New Roman" w:hAnsi="Times New Roman" w:cs="Times New Roman" w:hint="default"/>
      </w:rPr>
    </w:lvl>
    <w:lvl w:ilvl="2" w:tplc="FFFFFFFF">
      <w:start w:val="1"/>
      <w:numFmt w:val="decimal"/>
      <w:lvlText w:val="%3."/>
      <w:lvlJc w:val="right"/>
      <w:pPr>
        <w:tabs>
          <w:tab w:val="num" w:pos="0"/>
        </w:tabs>
        <w:ind w:left="1260" w:hanging="420"/>
      </w:pPr>
      <w:rPr>
        <w:rFonts w:ascii="Times New Roman" w:hAnsi="Times New Roman" w:cs="Times New Roman" w:hint="default"/>
      </w:rPr>
    </w:lvl>
    <w:lvl w:ilvl="3" w:tplc="FFFFFFFF">
      <w:start w:val="1"/>
      <w:numFmt w:val="decimal"/>
      <w:lvlText w:val="%4."/>
      <w:lvlJc w:val="left"/>
      <w:pPr>
        <w:tabs>
          <w:tab w:val="num" w:pos="0"/>
        </w:tabs>
        <w:ind w:left="1680" w:hanging="420"/>
      </w:pPr>
      <w:rPr>
        <w:rFonts w:ascii="Times New Roman" w:hAnsi="Times New Roman" w:cs="Times New Roman" w:hint="default"/>
      </w:rPr>
    </w:lvl>
    <w:lvl w:ilvl="4" w:tplc="FFFFFFFF">
      <w:start w:val="1"/>
      <w:numFmt w:val="lowerLetter"/>
      <w:lvlText w:val="%5)"/>
      <w:lvlJc w:val="left"/>
      <w:pPr>
        <w:tabs>
          <w:tab w:val="num" w:pos="0"/>
        </w:tabs>
        <w:ind w:left="2100" w:hanging="420"/>
      </w:pPr>
      <w:rPr>
        <w:rFonts w:ascii="Times New Roman" w:hAnsi="Times New Roman" w:cs="Times New Roman" w:hint="default"/>
      </w:rPr>
    </w:lvl>
    <w:lvl w:ilvl="5" w:tplc="FFFFFFFF">
      <w:start w:val="1"/>
      <w:numFmt w:val="decimal"/>
      <w:lvlText w:val="%6."/>
      <w:lvlJc w:val="right"/>
      <w:pPr>
        <w:tabs>
          <w:tab w:val="num" w:pos="0"/>
        </w:tabs>
        <w:ind w:left="2520" w:hanging="420"/>
      </w:pPr>
      <w:rPr>
        <w:rFonts w:ascii="Times New Roman" w:hAnsi="Times New Roman" w:cs="Times New Roman" w:hint="default"/>
      </w:rPr>
    </w:lvl>
    <w:lvl w:ilvl="6" w:tplc="FFFFFFFF">
      <w:start w:val="1"/>
      <w:numFmt w:val="decimal"/>
      <w:lvlText w:val="%7."/>
      <w:lvlJc w:val="left"/>
      <w:pPr>
        <w:tabs>
          <w:tab w:val="num" w:pos="0"/>
        </w:tabs>
        <w:ind w:left="2940" w:hanging="420"/>
      </w:pPr>
      <w:rPr>
        <w:rFonts w:ascii="Times New Roman" w:hAnsi="Times New Roman" w:cs="Times New Roman" w:hint="default"/>
      </w:rPr>
    </w:lvl>
    <w:lvl w:ilvl="7" w:tplc="FFFFFFFF">
      <w:start w:val="1"/>
      <w:numFmt w:val="lowerLetter"/>
      <w:lvlText w:val="%8)"/>
      <w:lvlJc w:val="left"/>
      <w:pPr>
        <w:tabs>
          <w:tab w:val="num" w:pos="0"/>
        </w:tabs>
        <w:ind w:left="3360" w:hanging="420"/>
      </w:pPr>
      <w:rPr>
        <w:rFonts w:ascii="Times New Roman" w:hAnsi="Times New Roman" w:cs="Times New Roman" w:hint="default"/>
      </w:rPr>
    </w:lvl>
    <w:lvl w:ilvl="8" w:tplc="FFFFFFFF">
      <w:start w:val="1"/>
      <w:numFmt w:val="decimal"/>
      <w:lvlText w:val="%9."/>
      <w:lvlJc w:val="right"/>
      <w:pPr>
        <w:tabs>
          <w:tab w:val="num" w:pos="0"/>
        </w:tabs>
        <w:ind w:left="3780" w:hanging="420"/>
      </w:pPr>
      <w:rPr>
        <w:rFonts w:ascii="Times New Roman" w:hAnsi="Times New Roman" w:cs="Times New Roman" w:hint="default"/>
      </w:rPr>
    </w:lvl>
  </w:abstractNum>
  <w:abstractNum w:abstractNumId="1" w15:restartNumberingAfterBreak="0">
    <w:nsid w:val="00000001"/>
    <w:multiLevelType w:val="hybridMultilevel"/>
    <w:tmpl w:val="D010702A"/>
    <w:lvl w:ilvl="0" w:tplc="FFFFFFFF">
      <w:start w:val="1"/>
      <w:numFmt w:val="lowerLetter"/>
      <w:lvlText w:val="%1)"/>
      <w:lvlJc w:val="left"/>
      <w:pPr>
        <w:tabs>
          <w:tab w:val="num" w:pos="780"/>
        </w:tabs>
        <w:ind w:left="780" w:hanging="360"/>
      </w:pPr>
      <w:rPr>
        <w:rFonts w:ascii="Times New Roman" w:hAnsi="Times New Roman" w:cs="Times New Roman" w:hint="default"/>
      </w:rPr>
    </w:lvl>
    <w:lvl w:ilvl="1" w:tplc="FFFFFFFF">
      <w:start w:val="1"/>
      <w:numFmt w:val="decimal"/>
      <w:lvlText w:val="%2、"/>
      <w:lvlJc w:val="left"/>
      <w:pPr>
        <w:tabs>
          <w:tab w:val="num" w:pos="1146"/>
        </w:tabs>
        <w:ind w:left="1146" w:hanging="720"/>
      </w:pPr>
      <w:rPr>
        <w:rFonts w:ascii="Times New Roman" w:hAnsi="Times New Roman" w:cs="Times New Roman" w:hint="default"/>
      </w:rPr>
    </w:lvl>
    <w:lvl w:ilvl="2" w:tplc="FFFFFFFF">
      <w:start w:val="1"/>
      <w:numFmt w:val="decimal"/>
      <w:lvlText w:val="%3."/>
      <w:lvlJc w:val="right"/>
      <w:pPr>
        <w:tabs>
          <w:tab w:val="num" w:pos="1260"/>
        </w:tabs>
        <w:ind w:left="1260" w:hanging="420"/>
      </w:pPr>
      <w:rPr>
        <w:rFonts w:ascii="Times New Roman" w:hAnsi="Times New Roman" w:cs="Times New Roman" w:hint="default"/>
      </w:rPr>
    </w:lvl>
    <w:lvl w:ilvl="3" w:tplc="FFFFFFFF">
      <w:start w:val="1"/>
      <w:numFmt w:val="decimal"/>
      <w:lvlText w:val="%4."/>
      <w:lvlJc w:val="left"/>
      <w:pPr>
        <w:tabs>
          <w:tab w:val="num" w:pos="1680"/>
        </w:tabs>
        <w:ind w:left="1680" w:hanging="420"/>
      </w:pPr>
      <w:rPr>
        <w:rFonts w:ascii="Times New Roman" w:hAnsi="Times New Roman" w:cs="Times New Roman" w:hint="default"/>
      </w:rPr>
    </w:lvl>
    <w:lvl w:ilvl="4" w:tplc="FFFFFFFF">
      <w:start w:val="1"/>
      <w:numFmt w:val="lowerLetter"/>
      <w:lvlText w:val="%5)"/>
      <w:lvlJc w:val="left"/>
      <w:pPr>
        <w:tabs>
          <w:tab w:val="num" w:pos="2100"/>
        </w:tabs>
        <w:ind w:left="2100" w:hanging="420"/>
      </w:pPr>
      <w:rPr>
        <w:rFonts w:ascii="Times New Roman" w:hAnsi="Times New Roman" w:cs="Times New Roman" w:hint="default"/>
      </w:rPr>
    </w:lvl>
    <w:lvl w:ilvl="5" w:tplc="FFFFFFFF">
      <w:start w:val="1"/>
      <w:numFmt w:val="decimal"/>
      <w:lvlText w:val="%6."/>
      <w:lvlJc w:val="right"/>
      <w:pPr>
        <w:tabs>
          <w:tab w:val="num" w:pos="2520"/>
        </w:tabs>
        <w:ind w:left="2520" w:hanging="420"/>
      </w:pPr>
      <w:rPr>
        <w:rFonts w:ascii="Times New Roman" w:hAnsi="Times New Roman" w:cs="Times New Roman" w:hint="default"/>
      </w:rPr>
    </w:lvl>
    <w:lvl w:ilvl="6" w:tplc="FFFFFFFF">
      <w:start w:val="1"/>
      <w:numFmt w:val="decimal"/>
      <w:lvlText w:val="%7."/>
      <w:lvlJc w:val="left"/>
      <w:pPr>
        <w:tabs>
          <w:tab w:val="num" w:pos="2940"/>
        </w:tabs>
        <w:ind w:left="2940" w:hanging="420"/>
      </w:pPr>
      <w:rPr>
        <w:rFonts w:ascii="Times New Roman" w:hAnsi="Times New Roman" w:cs="Times New Roman" w:hint="default"/>
      </w:rPr>
    </w:lvl>
    <w:lvl w:ilvl="7" w:tplc="FFFFFFFF">
      <w:start w:val="1"/>
      <w:numFmt w:val="lowerLetter"/>
      <w:lvlText w:val="%8)"/>
      <w:lvlJc w:val="left"/>
      <w:pPr>
        <w:tabs>
          <w:tab w:val="num" w:pos="3360"/>
        </w:tabs>
        <w:ind w:left="3360" w:hanging="420"/>
      </w:pPr>
      <w:rPr>
        <w:rFonts w:ascii="Times New Roman" w:hAnsi="Times New Roman" w:cs="Times New Roman" w:hint="default"/>
      </w:rPr>
    </w:lvl>
    <w:lvl w:ilvl="8" w:tplc="FFFFFFFF">
      <w:start w:val="1"/>
      <w:numFmt w:val="decimal"/>
      <w:lvlText w:val="%9."/>
      <w:lvlJc w:val="right"/>
      <w:pPr>
        <w:tabs>
          <w:tab w:val="num" w:pos="3780"/>
        </w:tabs>
        <w:ind w:left="378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66"/>
    <w:rsid w:val="004F01C3"/>
    <w:rsid w:val="009E63B6"/>
    <w:rsid w:val="00C34DEA"/>
    <w:rsid w:val="00E84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5042"/>
  <w15:chartTrackingRefBased/>
  <w15:docId w15:val="{F1873156-BF3A-4C38-8877-DB1F9206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DE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4DEA"/>
    <w:rPr>
      <w:sz w:val="18"/>
      <w:szCs w:val="18"/>
    </w:rPr>
  </w:style>
  <w:style w:type="paragraph" w:styleId="a5">
    <w:name w:val="footer"/>
    <w:basedOn w:val="a"/>
    <w:link w:val="a6"/>
    <w:uiPriority w:val="99"/>
    <w:unhideWhenUsed/>
    <w:rsid w:val="00C34DEA"/>
    <w:pPr>
      <w:tabs>
        <w:tab w:val="center" w:pos="4153"/>
        <w:tab w:val="right" w:pos="8306"/>
      </w:tabs>
      <w:snapToGrid w:val="0"/>
      <w:jc w:val="left"/>
    </w:pPr>
    <w:rPr>
      <w:sz w:val="18"/>
      <w:szCs w:val="18"/>
    </w:rPr>
  </w:style>
  <w:style w:type="character" w:customStyle="1" w:styleId="a6">
    <w:name w:val="页脚 字符"/>
    <w:basedOn w:val="a0"/>
    <w:link w:val="a5"/>
    <w:uiPriority w:val="99"/>
    <w:rsid w:val="00C34DEA"/>
    <w:rPr>
      <w:sz w:val="18"/>
      <w:szCs w:val="18"/>
    </w:rPr>
  </w:style>
  <w:style w:type="paragraph" w:customStyle="1" w:styleId="ListParagraph">
    <w:name w:val="List Paragraph"/>
    <w:next w:val="6"/>
    <w:rsid w:val="00C34DEA"/>
    <w:pPr>
      <w:widowControl w:val="0"/>
      <w:ind w:firstLineChars="200" w:firstLine="200"/>
      <w:jc w:val="both"/>
    </w:pPr>
    <w:rPr>
      <w:rFonts w:ascii="Calibri" w:eastAsia="宋体" w:hAnsi="Calibri" w:cs="Times New Roman"/>
      <w:szCs w:val="21"/>
    </w:rPr>
  </w:style>
  <w:style w:type="paragraph" w:styleId="6">
    <w:name w:val="index 6"/>
    <w:basedOn w:val="a"/>
    <w:next w:val="a"/>
    <w:autoRedefine/>
    <w:uiPriority w:val="99"/>
    <w:semiHidden/>
    <w:unhideWhenUsed/>
    <w:rsid w:val="00C34DEA"/>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640</Characters>
  <Application>Microsoft Office Word</Application>
  <DocSecurity>0</DocSecurity>
  <Lines>45</Lines>
  <Paragraphs>42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2020-12-07T08:24:00Z</dcterms:created>
  <dcterms:modified xsi:type="dcterms:W3CDTF">2020-12-07T08:26:00Z</dcterms:modified>
</cp:coreProperties>
</file>