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1" w:rsidRDefault="00FD0901" w:rsidP="00FD0901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3        </w:t>
      </w:r>
    </w:p>
    <w:p w:rsidR="00FD0901" w:rsidRPr="00FD0901" w:rsidRDefault="00FD0901" w:rsidP="00FD0901">
      <w:pPr>
        <w:spacing w:line="600" w:lineRule="exact"/>
        <w:ind w:firstLine="2880"/>
        <w:jc w:val="center"/>
        <w:rPr>
          <w:rFonts w:ascii="Times New Roman" w:eastAsia="方正小标宋简体" w:hAnsi="Times New Roman"/>
          <w:bCs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kern w:val="0"/>
          <w:sz w:val="40"/>
          <w:szCs w:val="40"/>
        </w:rPr>
        <w:t>湖南省移动互联网重点企业认定申请汇总表</w:t>
      </w:r>
    </w:p>
    <w:tbl>
      <w:tblPr>
        <w:tblpPr w:leftFromText="180" w:rightFromText="180" w:vertAnchor="text" w:horzAnchor="margin" w:tblpXSpec="center" w:tblpY="50"/>
        <w:tblW w:w="14298" w:type="dxa"/>
        <w:tblLook w:val="04A0" w:firstRow="1" w:lastRow="0" w:firstColumn="1" w:lastColumn="0" w:noHBand="0" w:noVBand="1"/>
      </w:tblPr>
      <w:tblGrid>
        <w:gridCol w:w="819"/>
        <w:gridCol w:w="3521"/>
        <w:gridCol w:w="1124"/>
        <w:gridCol w:w="2148"/>
        <w:gridCol w:w="2062"/>
        <w:gridCol w:w="1875"/>
        <w:gridCol w:w="2749"/>
      </w:tblGrid>
      <w:tr w:rsidR="00FD0901" w:rsidTr="00FD0901">
        <w:trPr>
          <w:trHeight w:val="8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企业（单位）名称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所在地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上年度营业收入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上年度移动互联网业务收入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移动互联网业务收入增幅</w:t>
            </w:r>
          </w:p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（上年度）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01" w:rsidRDefault="00FD0901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申报的移动互联网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>产业重点领域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FD0901" w:rsidTr="00FD0901">
        <w:trPr>
          <w:trHeight w:hRule="exact" w:val="57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901" w:rsidRDefault="00FD0901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　</w:t>
            </w:r>
          </w:p>
        </w:tc>
      </w:tr>
    </w:tbl>
    <w:p w:rsidR="00FF6060" w:rsidRPr="00FD0901" w:rsidRDefault="00FF6060" w:rsidP="00FD0901">
      <w:pPr>
        <w:spacing w:line="600" w:lineRule="exact"/>
      </w:pPr>
      <w:bookmarkStart w:id="0" w:name="_GoBack"/>
      <w:bookmarkEnd w:id="0"/>
    </w:p>
    <w:sectPr w:rsidR="00FF6060" w:rsidRPr="00FD0901" w:rsidSect="00FD09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永中宋体">
    <w:altName w:val="微软雅黑"/>
    <w:charset w:val="86"/>
    <w:family w:val="auto"/>
    <w:pitch w:val="variable"/>
    <w:sig w:usb0="00000000" w:usb1="080E0000" w:usb2="0000000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3"/>
    <w:rsid w:val="000050D3"/>
    <w:rsid w:val="00FD0901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01"/>
    <w:pPr>
      <w:widowControl w:val="0"/>
      <w:jc w:val="both"/>
    </w:pPr>
    <w:rPr>
      <w:rFonts w:ascii="等线" w:eastAsia="等线" w:hAnsi="永中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01"/>
    <w:pPr>
      <w:widowControl w:val="0"/>
      <w:jc w:val="both"/>
    </w:pPr>
    <w:rPr>
      <w:rFonts w:ascii="等线" w:eastAsia="等线" w:hAnsi="永中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127</Characters>
  <Application>Microsoft Office Word</Application>
  <DocSecurity>0</DocSecurity>
  <Lines>7</Lines>
  <Paragraphs>6</Paragraphs>
  <ScaleCrop>false</ScaleCrop>
  <Company>长沙盛韵电子科技有限公司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2020-06-08T08:16:00Z</dcterms:created>
  <dcterms:modified xsi:type="dcterms:W3CDTF">2020-06-08T08:17:00Z</dcterms:modified>
</cp:coreProperties>
</file>