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04" w:rsidRPr="00277DE6" w:rsidRDefault="00106E04" w:rsidP="00106E04">
      <w:pPr>
        <w:spacing w:line="600" w:lineRule="exact"/>
        <w:rPr>
          <w:rFonts w:ascii="Times New Roman" w:eastAsia="方正仿宋简体" w:hAnsi="Times New Roman" w:hint="eastAsia"/>
          <w:noProof/>
          <w:sz w:val="32"/>
          <w:szCs w:val="32"/>
        </w:rPr>
      </w:pPr>
      <w:r w:rsidRPr="00277DE6">
        <w:rPr>
          <w:rFonts w:ascii="Times New Roman" w:eastAsia="方正仿宋简体" w:hAnsi="Times New Roman" w:hint="eastAsia"/>
          <w:noProof/>
          <w:sz w:val="32"/>
          <w:szCs w:val="32"/>
        </w:rPr>
        <w:t>附件</w:t>
      </w:r>
      <w:r w:rsidRPr="00277DE6">
        <w:rPr>
          <w:rFonts w:ascii="Times New Roman" w:eastAsia="方正仿宋简体" w:hAnsi="Times New Roman" w:hint="eastAsia"/>
          <w:noProof/>
          <w:sz w:val="32"/>
          <w:szCs w:val="32"/>
        </w:rPr>
        <w:t>1</w:t>
      </w:r>
    </w:p>
    <w:p w:rsidR="00106E04" w:rsidRPr="00277DE6" w:rsidRDefault="00106E04" w:rsidP="00106E04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</w:p>
    <w:p w:rsidR="00106E04" w:rsidRPr="00277DE6" w:rsidRDefault="00106E04" w:rsidP="00106E04">
      <w:pPr>
        <w:spacing w:line="60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 w:rsidRPr="00277DE6">
        <w:rPr>
          <w:rFonts w:ascii="方正小标宋简体" w:eastAsia="方正小标宋简体" w:hint="eastAsia"/>
          <w:sz w:val="40"/>
          <w:szCs w:val="40"/>
        </w:rPr>
        <w:t>20条工业新兴优势产业链</w:t>
      </w:r>
    </w:p>
    <w:p w:rsidR="00106E04" w:rsidRPr="00277DE6" w:rsidRDefault="00106E04" w:rsidP="00106E04">
      <w:pPr>
        <w:spacing w:line="600" w:lineRule="exact"/>
        <w:jc w:val="center"/>
        <w:rPr>
          <w:rFonts w:ascii="方正小标宋简体" w:eastAsia="方正小标宋简体"/>
          <w:sz w:val="40"/>
          <w:szCs w:val="40"/>
        </w:rPr>
      </w:pPr>
    </w:p>
    <w:tbl>
      <w:tblPr>
        <w:tblStyle w:val="a7"/>
        <w:tblW w:w="8905" w:type="dxa"/>
        <w:jc w:val="center"/>
        <w:tblLook w:val="0000" w:firstRow="0" w:lastRow="0" w:firstColumn="0" w:lastColumn="0" w:noHBand="0" w:noVBand="0"/>
      </w:tblPr>
      <w:tblGrid>
        <w:gridCol w:w="1103"/>
        <w:gridCol w:w="7802"/>
      </w:tblGrid>
      <w:tr w:rsidR="00106E04" w:rsidRPr="00277DE6" w:rsidTr="00E40760">
        <w:trPr>
          <w:cantSplit/>
          <w:trHeight w:val="369"/>
          <w:jc w:val="center"/>
        </w:trPr>
        <w:tc>
          <w:tcPr>
            <w:tcW w:w="1103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center"/>
              <w:rPr>
                <w:rFonts w:ascii="方正黑体简体" w:eastAsia="方正黑体简体" w:hint="eastAsia"/>
                <w:sz w:val="24"/>
                <w:szCs w:val="24"/>
              </w:rPr>
            </w:pPr>
            <w:r w:rsidRPr="00277DE6">
              <w:rPr>
                <w:rFonts w:ascii="方正黑体简体" w:eastAsia="方正黑体简体" w:hint="eastAsia"/>
                <w:sz w:val="24"/>
                <w:szCs w:val="24"/>
              </w:rPr>
              <w:t>序号</w:t>
            </w:r>
          </w:p>
        </w:tc>
        <w:tc>
          <w:tcPr>
            <w:tcW w:w="7802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center"/>
              <w:rPr>
                <w:rFonts w:ascii="方正黑体简体" w:eastAsia="方正黑体简体" w:hint="eastAsia"/>
                <w:sz w:val="24"/>
                <w:szCs w:val="24"/>
              </w:rPr>
            </w:pPr>
            <w:r w:rsidRPr="00277DE6">
              <w:rPr>
                <w:rFonts w:ascii="方正黑体简体" w:eastAsia="方正黑体简体" w:hint="eastAsia"/>
                <w:sz w:val="24"/>
                <w:szCs w:val="24"/>
              </w:rPr>
              <w:t>产业链名称</w:t>
            </w:r>
          </w:p>
        </w:tc>
      </w:tr>
      <w:tr w:rsidR="00106E04" w:rsidRPr="00277DE6" w:rsidTr="00E40760">
        <w:trPr>
          <w:cantSplit/>
          <w:trHeight w:val="369"/>
          <w:jc w:val="center"/>
        </w:trPr>
        <w:tc>
          <w:tcPr>
            <w:tcW w:w="1103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1</w:t>
            </w:r>
          </w:p>
        </w:tc>
        <w:tc>
          <w:tcPr>
            <w:tcW w:w="7802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left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先进轨道交通装备（含磁浮）产业链</w:t>
            </w:r>
          </w:p>
        </w:tc>
      </w:tr>
      <w:tr w:rsidR="00106E04" w:rsidRPr="00277DE6" w:rsidTr="00E40760">
        <w:trPr>
          <w:cantSplit/>
          <w:trHeight w:val="369"/>
          <w:jc w:val="center"/>
        </w:trPr>
        <w:tc>
          <w:tcPr>
            <w:tcW w:w="1103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2</w:t>
            </w:r>
          </w:p>
        </w:tc>
        <w:tc>
          <w:tcPr>
            <w:tcW w:w="7802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left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工程机械产业链</w:t>
            </w:r>
          </w:p>
        </w:tc>
      </w:tr>
      <w:tr w:rsidR="00106E04" w:rsidRPr="00277DE6" w:rsidTr="00E40760">
        <w:trPr>
          <w:cantSplit/>
          <w:trHeight w:val="369"/>
          <w:jc w:val="center"/>
        </w:trPr>
        <w:tc>
          <w:tcPr>
            <w:tcW w:w="1103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3</w:t>
            </w:r>
          </w:p>
        </w:tc>
        <w:tc>
          <w:tcPr>
            <w:tcW w:w="7802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left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新型合金产业链</w:t>
            </w:r>
          </w:p>
        </w:tc>
      </w:tr>
      <w:tr w:rsidR="00106E04" w:rsidRPr="00277DE6" w:rsidTr="00E40760">
        <w:trPr>
          <w:cantSplit/>
          <w:trHeight w:val="369"/>
          <w:jc w:val="center"/>
        </w:trPr>
        <w:tc>
          <w:tcPr>
            <w:tcW w:w="1103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4</w:t>
            </w:r>
          </w:p>
        </w:tc>
        <w:tc>
          <w:tcPr>
            <w:tcW w:w="7802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left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化工新材料产业链</w:t>
            </w:r>
          </w:p>
        </w:tc>
      </w:tr>
      <w:tr w:rsidR="00106E04" w:rsidRPr="00277DE6" w:rsidTr="00E40760">
        <w:trPr>
          <w:cantSplit/>
          <w:trHeight w:val="369"/>
          <w:jc w:val="center"/>
        </w:trPr>
        <w:tc>
          <w:tcPr>
            <w:tcW w:w="1103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5</w:t>
            </w:r>
          </w:p>
        </w:tc>
        <w:tc>
          <w:tcPr>
            <w:tcW w:w="7802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left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碳基材料产业链</w:t>
            </w:r>
          </w:p>
        </w:tc>
      </w:tr>
      <w:tr w:rsidR="00106E04" w:rsidRPr="00277DE6" w:rsidTr="00E40760">
        <w:trPr>
          <w:cantSplit/>
          <w:trHeight w:val="369"/>
          <w:jc w:val="center"/>
        </w:trPr>
        <w:tc>
          <w:tcPr>
            <w:tcW w:w="1103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6</w:t>
            </w:r>
          </w:p>
        </w:tc>
        <w:tc>
          <w:tcPr>
            <w:tcW w:w="7802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left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新型显示器件产业链</w:t>
            </w:r>
          </w:p>
        </w:tc>
      </w:tr>
      <w:tr w:rsidR="00106E04" w:rsidRPr="00277DE6" w:rsidTr="00E40760">
        <w:trPr>
          <w:cantSplit/>
          <w:trHeight w:val="369"/>
          <w:jc w:val="center"/>
        </w:trPr>
        <w:tc>
          <w:tcPr>
            <w:tcW w:w="1103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7</w:t>
            </w:r>
          </w:p>
        </w:tc>
        <w:tc>
          <w:tcPr>
            <w:tcW w:w="7802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left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先进陶瓷材料产业链</w:t>
            </w:r>
          </w:p>
        </w:tc>
      </w:tr>
      <w:tr w:rsidR="00106E04" w:rsidRPr="00277DE6" w:rsidTr="00E40760">
        <w:trPr>
          <w:cantSplit/>
          <w:trHeight w:val="369"/>
          <w:jc w:val="center"/>
        </w:trPr>
        <w:tc>
          <w:tcPr>
            <w:tcW w:w="1103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8</w:t>
            </w:r>
          </w:p>
        </w:tc>
        <w:tc>
          <w:tcPr>
            <w:tcW w:w="7802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left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先进储能材料及动力电池产业链</w:t>
            </w:r>
          </w:p>
        </w:tc>
      </w:tr>
      <w:tr w:rsidR="00106E04" w:rsidRPr="00277DE6" w:rsidTr="00E40760">
        <w:trPr>
          <w:cantSplit/>
          <w:trHeight w:val="369"/>
          <w:jc w:val="center"/>
        </w:trPr>
        <w:tc>
          <w:tcPr>
            <w:tcW w:w="1103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9</w:t>
            </w:r>
          </w:p>
        </w:tc>
        <w:tc>
          <w:tcPr>
            <w:tcW w:w="7802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left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新能源及智能网联汽车产业链</w:t>
            </w:r>
          </w:p>
        </w:tc>
      </w:tr>
      <w:tr w:rsidR="00106E04" w:rsidRPr="00277DE6" w:rsidTr="00E40760">
        <w:trPr>
          <w:cantSplit/>
          <w:trHeight w:val="369"/>
          <w:jc w:val="center"/>
        </w:trPr>
        <w:tc>
          <w:tcPr>
            <w:tcW w:w="1103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10</w:t>
            </w:r>
          </w:p>
        </w:tc>
        <w:tc>
          <w:tcPr>
            <w:tcW w:w="7802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left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新型能源及电力装备产业链</w:t>
            </w:r>
          </w:p>
        </w:tc>
      </w:tr>
      <w:tr w:rsidR="00106E04" w:rsidRPr="00277DE6" w:rsidTr="00E40760">
        <w:trPr>
          <w:cantSplit/>
          <w:trHeight w:val="369"/>
          <w:jc w:val="center"/>
        </w:trPr>
        <w:tc>
          <w:tcPr>
            <w:tcW w:w="1103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11</w:t>
            </w:r>
          </w:p>
        </w:tc>
        <w:tc>
          <w:tcPr>
            <w:tcW w:w="7802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left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人工智能及传感器产业链</w:t>
            </w:r>
          </w:p>
        </w:tc>
      </w:tr>
      <w:tr w:rsidR="00106E04" w:rsidRPr="00277DE6" w:rsidTr="00E40760">
        <w:trPr>
          <w:cantSplit/>
          <w:trHeight w:val="369"/>
          <w:jc w:val="center"/>
        </w:trPr>
        <w:tc>
          <w:tcPr>
            <w:tcW w:w="1103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12</w:t>
            </w:r>
          </w:p>
        </w:tc>
        <w:tc>
          <w:tcPr>
            <w:tcW w:w="7802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left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信息技术应用创新工程产业链</w:t>
            </w:r>
          </w:p>
        </w:tc>
      </w:tr>
      <w:tr w:rsidR="00106E04" w:rsidRPr="00277DE6" w:rsidTr="00E40760">
        <w:trPr>
          <w:cantSplit/>
          <w:trHeight w:val="369"/>
          <w:jc w:val="center"/>
        </w:trPr>
        <w:tc>
          <w:tcPr>
            <w:tcW w:w="1103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13</w:t>
            </w:r>
          </w:p>
        </w:tc>
        <w:tc>
          <w:tcPr>
            <w:tcW w:w="7802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left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航空航天（含北斗）产业链</w:t>
            </w:r>
          </w:p>
        </w:tc>
      </w:tr>
      <w:tr w:rsidR="00106E04" w:rsidRPr="00277DE6" w:rsidTr="00E40760">
        <w:trPr>
          <w:cantSplit/>
          <w:trHeight w:val="369"/>
          <w:jc w:val="center"/>
        </w:trPr>
        <w:tc>
          <w:tcPr>
            <w:tcW w:w="1103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14</w:t>
            </w:r>
          </w:p>
        </w:tc>
        <w:tc>
          <w:tcPr>
            <w:tcW w:w="7802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left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生物医药产业链</w:t>
            </w:r>
          </w:p>
        </w:tc>
      </w:tr>
      <w:tr w:rsidR="00106E04" w:rsidRPr="00277DE6" w:rsidTr="00E40760">
        <w:trPr>
          <w:cantSplit/>
          <w:trHeight w:val="369"/>
          <w:jc w:val="center"/>
        </w:trPr>
        <w:tc>
          <w:tcPr>
            <w:tcW w:w="1103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15</w:t>
            </w:r>
          </w:p>
        </w:tc>
        <w:tc>
          <w:tcPr>
            <w:tcW w:w="7802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left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环境治理技术及应用产业链</w:t>
            </w:r>
          </w:p>
        </w:tc>
      </w:tr>
      <w:tr w:rsidR="00106E04" w:rsidRPr="00277DE6" w:rsidTr="00E40760">
        <w:trPr>
          <w:cantSplit/>
          <w:trHeight w:val="369"/>
          <w:jc w:val="center"/>
        </w:trPr>
        <w:tc>
          <w:tcPr>
            <w:tcW w:w="1103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16</w:t>
            </w:r>
          </w:p>
        </w:tc>
        <w:tc>
          <w:tcPr>
            <w:tcW w:w="7802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left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装配式建筑产业链</w:t>
            </w:r>
          </w:p>
        </w:tc>
      </w:tr>
      <w:tr w:rsidR="00106E04" w:rsidRPr="00277DE6" w:rsidTr="00E40760">
        <w:trPr>
          <w:cantSplit/>
          <w:trHeight w:val="369"/>
          <w:jc w:val="center"/>
        </w:trPr>
        <w:tc>
          <w:tcPr>
            <w:tcW w:w="1103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17</w:t>
            </w:r>
          </w:p>
        </w:tc>
        <w:tc>
          <w:tcPr>
            <w:tcW w:w="7802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left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3D</w:t>
            </w:r>
            <w:r w:rsidRPr="00277DE6">
              <w:rPr>
                <w:rFonts w:eastAsia="方正仿宋_GBK"/>
                <w:sz w:val="24"/>
                <w:szCs w:val="24"/>
              </w:rPr>
              <w:t>打印及机器人产业链</w:t>
            </w:r>
          </w:p>
        </w:tc>
      </w:tr>
      <w:tr w:rsidR="00106E04" w:rsidRPr="00277DE6" w:rsidTr="00E40760">
        <w:trPr>
          <w:cantSplit/>
          <w:trHeight w:val="369"/>
          <w:jc w:val="center"/>
        </w:trPr>
        <w:tc>
          <w:tcPr>
            <w:tcW w:w="1103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18</w:t>
            </w:r>
          </w:p>
        </w:tc>
        <w:tc>
          <w:tcPr>
            <w:tcW w:w="7802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left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农业机械产业链</w:t>
            </w:r>
          </w:p>
        </w:tc>
      </w:tr>
      <w:tr w:rsidR="00106E04" w:rsidRPr="00277DE6" w:rsidTr="00E40760">
        <w:trPr>
          <w:cantSplit/>
          <w:trHeight w:val="369"/>
          <w:jc w:val="center"/>
        </w:trPr>
        <w:tc>
          <w:tcPr>
            <w:tcW w:w="1103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19</w:t>
            </w:r>
          </w:p>
        </w:tc>
        <w:tc>
          <w:tcPr>
            <w:tcW w:w="7802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left"/>
              <w:rPr>
                <w:rFonts w:eastAsia="方正仿宋_GBK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g"/>
              </w:smartTagPr>
              <w:r w:rsidRPr="00277DE6">
                <w:rPr>
                  <w:rFonts w:eastAsia="方正仿宋_GBK"/>
                  <w:sz w:val="24"/>
                  <w:szCs w:val="24"/>
                </w:rPr>
                <w:t>5G</w:t>
              </w:r>
            </w:smartTag>
            <w:r w:rsidRPr="00277DE6">
              <w:rPr>
                <w:rFonts w:eastAsia="方正仿宋_GBK"/>
                <w:sz w:val="24"/>
                <w:szCs w:val="24"/>
              </w:rPr>
              <w:t>应用产业链</w:t>
            </w:r>
          </w:p>
        </w:tc>
      </w:tr>
      <w:tr w:rsidR="00106E04" w:rsidRPr="00277DE6" w:rsidTr="00E40760">
        <w:trPr>
          <w:cantSplit/>
          <w:trHeight w:val="369"/>
          <w:jc w:val="center"/>
        </w:trPr>
        <w:tc>
          <w:tcPr>
            <w:tcW w:w="1103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20</w:t>
            </w:r>
          </w:p>
        </w:tc>
        <w:tc>
          <w:tcPr>
            <w:tcW w:w="7802" w:type="dxa"/>
            <w:tcMar>
              <w:top w:w="57" w:type="dxa"/>
              <w:bottom w:w="57" w:type="dxa"/>
            </w:tcMar>
            <w:vAlign w:val="center"/>
          </w:tcPr>
          <w:p w:rsidR="00106E04" w:rsidRPr="00277DE6" w:rsidRDefault="00106E04" w:rsidP="00E40760">
            <w:pPr>
              <w:widowControl/>
              <w:spacing w:line="280" w:lineRule="exact"/>
              <w:jc w:val="left"/>
              <w:rPr>
                <w:rFonts w:eastAsia="方正仿宋_GBK"/>
                <w:sz w:val="24"/>
                <w:szCs w:val="24"/>
              </w:rPr>
            </w:pPr>
            <w:r w:rsidRPr="00277DE6">
              <w:rPr>
                <w:rFonts w:eastAsia="方正仿宋_GBK"/>
                <w:sz w:val="24"/>
                <w:szCs w:val="24"/>
              </w:rPr>
              <w:t>生态绿色食品产业链</w:t>
            </w:r>
          </w:p>
        </w:tc>
      </w:tr>
    </w:tbl>
    <w:p w:rsidR="00156B76" w:rsidRDefault="00156B76">
      <w:bookmarkStart w:id="0" w:name="_GoBack"/>
      <w:bookmarkEnd w:id="0"/>
    </w:p>
    <w:sectPr w:rsidR="00156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79F" w:rsidRDefault="00EB379F" w:rsidP="00106E04">
      <w:r>
        <w:separator/>
      </w:r>
    </w:p>
  </w:endnote>
  <w:endnote w:type="continuationSeparator" w:id="0">
    <w:p w:rsidR="00EB379F" w:rsidRDefault="00EB379F" w:rsidP="0010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79F" w:rsidRDefault="00EB379F" w:rsidP="00106E04">
      <w:r>
        <w:separator/>
      </w:r>
    </w:p>
  </w:footnote>
  <w:footnote w:type="continuationSeparator" w:id="0">
    <w:p w:rsidR="00EB379F" w:rsidRDefault="00EB379F" w:rsidP="00106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74"/>
    <w:rsid w:val="00106E04"/>
    <w:rsid w:val="00156B76"/>
    <w:rsid w:val="005D6074"/>
    <w:rsid w:val="00EB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95A5FC-A5A7-47FA-92A6-5E6A07CF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E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6E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6E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6E04"/>
    <w:rPr>
      <w:sz w:val="18"/>
      <w:szCs w:val="18"/>
    </w:rPr>
  </w:style>
  <w:style w:type="table" w:styleId="a7">
    <w:name w:val="Table Professional"/>
    <w:basedOn w:val="a1"/>
    <w:rsid w:val="00106E0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165</Characters>
  <Application>Microsoft Office Word</Application>
  <DocSecurity>0</DocSecurity>
  <Lines>8</Lines>
  <Paragraphs>7</Paragraphs>
  <ScaleCrop>false</ScaleCrop>
  <Company>SY.com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</dc:creator>
  <cp:keywords/>
  <dc:description/>
  <cp:lastModifiedBy>信息中心</cp:lastModifiedBy>
  <cp:revision>2</cp:revision>
  <dcterms:created xsi:type="dcterms:W3CDTF">2020-08-12T08:43:00Z</dcterms:created>
  <dcterms:modified xsi:type="dcterms:W3CDTF">2020-08-12T08:43:00Z</dcterms:modified>
</cp:coreProperties>
</file>