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4" w:beforeLines="25" w:after="144" w:afterLines="25" w:line="500" w:lineRule="exact"/>
        <w:ind w:firstLine="0" w:firstLineChars="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</w:p>
    <w:bookmarkEnd w:id="0"/>
    <w:p>
      <w:pPr>
        <w:spacing w:before="144" w:beforeLines="25" w:after="144" w:afterLines="25"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参展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企业申报表</w:t>
      </w:r>
    </w:p>
    <w:tbl>
      <w:tblPr>
        <w:tblStyle w:val="8"/>
        <w:tblW w:w="9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6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5"/>
              <w:rPr>
                <w:bCs/>
                <w:sz w:val="24"/>
              </w:rPr>
            </w:pPr>
            <w:r>
              <w:rPr>
                <w:bCs/>
                <w:sz w:val="24"/>
              </w:rPr>
              <w:t>公司名称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5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5"/>
              <w:rPr>
                <w:bCs/>
                <w:sz w:val="24"/>
              </w:rPr>
            </w:pPr>
            <w:r>
              <w:rPr>
                <w:bCs/>
                <w:sz w:val="24"/>
              </w:rPr>
              <w:t>公司地址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5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5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</w:t>
            </w:r>
            <w:r>
              <w:rPr>
                <w:bCs/>
                <w:sz w:val="24"/>
              </w:rPr>
              <w:t>性质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outlineLvl w:val="5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bCs/>
                <w:sz w:val="24"/>
              </w:rPr>
              <w:t>国有</w:t>
            </w:r>
            <w:r>
              <w:rPr>
                <w:rFonts w:hint="eastAsia"/>
                <w:bCs/>
                <w:sz w:val="24"/>
              </w:rPr>
              <w:t xml:space="preserve"> □</w:t>
            </w:r>
            <w:r>
              <w:rPr>
                <w:bCs/>
                <w:sz w:val="24"/>
              </w:rPr>
              <w:t>民营</w:t>
            </w:r>
            <w:r>
              <w:rPr>
                <w:rFonts w:hint="eastAsia"/>
                <w:bCs/>
                <w:sz w:val="24"/>
              </w:rPr>
              <w:t xml:space="preserve"> □</w:t>
            </w:r>
            <w:r>
              <w:rPr>
                <w:bCs/>
                <w:sz w:val="24"/>
              </w:rPr>
              <w:t>合资</w:t>
            </w:r>
            <w:r>
              <w:rPr>
                <w:rFonts w:hint="eastAsia"/>
                <w:bCs/>
                <w:sz w:val="24"/>
              </w:rPr>
              <w:t xml:space="preserve"> □</w:t>
            </w:r>
            <w:r>
              <w:rPr>
                <w:bCs/>
                <w:sz w:val="24"/>
              </w:rPr>
              <w:t>外企</w:t>
            </w:r>
            <w:r>
              <w:rPr>
                <w:rFonts w:hint="eastAsia"/>
                <w:bCs/>
                <w:sz w:val="24"/>
              </w:rPr>
              <w:t xml:space="preserve"> □</w:t>
            </w:r>
            <w:r>
              <w:rPr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5"/>
              <w:rPr>
                <w:bCs/>
                <w:sz w:val="24"/>
              </w:rPr>
            </w:pPr>
            <w:r>
              <w:rPr>
                <w:bCs/>
                <w:sz w:val="24"/>
              </w:rPr>
              <w:t>法人姓名及手机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5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5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联系人及手机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5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outlineLvl w:val="5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申请展位面积及展区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1.申请展位面积：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bCs/>
                <w:sz w:val="24"/>
              </w:rPr>
              <w:t>标准展位（3m×3m）：</w:t>
            </w:r>
            <w:r>
              <w:rPr>
                <w:rFonts w:hint="eastAsia"/>
                <w:bCs/>
                <w:sz w:val="24"/>
                <w:lang w:val="en-US" w:eastAsia="zh-CN"/>
              </w:rPr>
              <w:t>8</w:t>
            </w:r>
            <w:r>
              <w:rPr>
                <w:rFonts w:hint="eastAsia"/>
                <w:bCs/>
                <w:sz w:val="24"/>
              </w:rPr>
              <w:t>0</w:t>
            </w:r>
            <w:r>
              <w:rPr>
                <w:bCs/>
                <w:sz w:val="24"/>
              </w:rPr>
              <w:t>00元/个</w:t>
            </w:r>
            <w:r>
              <w:rPr>
                <w:rFonts w:hint="eastAsia"/>
                <w:bCs/>
                <w:sz w:val="24"/>
                <w:lang w:eastAsia="zh-CN"/>
              </w:rPr>
              <w:t>（单开口）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bCs/>
                <w:sz w:val="24"/>
              </w:rPr>
              <w:t>标准展位（3m×3m）：</w:t>
            </w:r>
            <w:r>
              <w:rPr>
                <w:rFonts w:hint="eastAsia"/>
                <w:bCs/>
                <w:sz w:val="24"/>
                <w:lang w:val="en-US" w:eastAsia="zh-CN"/>
              </w:rPr>
              <w:t>88</w:t>
            </w:r>
            <w:r>
              <w:rPr>
                <w:bCs/>
                <w:sz w:val="24"/>
              </w:rPr>
              <w:t>00元/个</w:t>
            </w:r>
            <w:r>
              <w:rPr>
                <w:rFonts w:hint="eastAsia"/>
                <w:bCs/>
                <w:sz w:val="24"/>
                <w:lang w:eastAsia="zh-CN"/>
              </w:rPr>
              <w:t>（双开口）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bCs/>
                <w:sz w:val="24"/>
              </w:rPr>
              <w:t>特装展位</w:t>
            </w:r>
            <w:r>
              <w:rPr>
                <w:rFonts w:hint="eastAsia"/>
                <w:bCs/>
                <w:sz w:val="24"/>
              </w:rPr>
              <w:t xml:space="preserve"> ㎡</w:t>
            </w:r>
            <w:r>
              <w:rPr>
                <w:bCs/>
                <w:sz w:val="24"/>
              </w:rPr>
              <w:t>（光地36㎡起）：</w:t>
            </w:r>
            <w:r>
              <w:rPr>
                <w:rFonts w:hint="eastAsia"/>
                <w:bCs/>
                <w:sz w:val="24"/>
                <w:lang w:val="en-US" w:eastAsia="zh-CN"/>
              </w:rPr>
              <w:t>8</w:t>
            </w:r>
            <w:r>
              <w:rPr>
                <w:rFonts w:hint="eastAsia"/>
                <w:bCs/>
                <w:sz w:val="24"/>
              </w:rPr>
              <w:t>00</w:t>
            </w:r>
            <w:r>
              <w:rPr>
                <w:bCs/>
                <w:sz w:val="24"/>
              </w:rPr>
              <w:t>元/㎡</w:t>
            </w:r>
            <w:r>
              <w:rPr>
                <w:rFonts w:hint="eastAsia"/>
                <w:bCs/>
                <w:sz w:val="24"/>
              </w:rPr>
              <w:t>，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120" w:leftChars="0" w:firstLine="0" w:firstLineChars="0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意向展区：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□智能</w:t>
            </w:r>
            <w:r>
              <w:rPr>
                <w:rFonts w:hint="eastAsia"/>
                <w:bCs/>
                <w:sz w:val="24"/>
                <w:lang w:eastAsia="zh-CN"/>
              </w:rPr>
              <w:t>装备</w:t>
            </w:r>
            <w:r>
              <w:rPr>
                <w:rFonts w:hint="eastAsia"/>
                <w:bCs/>
                <w:sz w:val="24"/>
              </w:rPr>
              <w:t>+</w:t>
            </w:r>
            <w:r>
              <w:rPr>
                <w:rFonts w:hint="eastAsia"/>
                <w:bCs/>
                <w:sz w:val="24"/>
                <w:lang w:eastAsia="zh-CN"/>
              </w:rPr>
              <w:t>智能</w:t>
            </w:r>
            <w:r>
              <w:rPr>
                <w:rFonts w:hint="eastAsia"/>
                <w:bCs/>
                <w:sz w:val="24"/>
              </w:rPr>
              <w:t xml:space="preserve">机器人  </w:t>
            </w:r>
            <w:r>
              <w:rPr>
                <w:rFonts w:hint="eastAsia"/>
                <w:bCs/>
                <w:sz w:val="24"/>
                <w:lang w:eastAsia="zh-CN"/>
              </w:rPr>
              <w:t>□</w:t>
            </w:r>
            <w:r>
              <w:rPr>
                <w:rFonts w:hint="eastAsia"/>
                <w:bCs/>
                <w:sz w:val="24"/>
              </w:rPr>
              <w:t>智慧医疗</w:t>
            </w:r>
            <w:r>
              <w:rPr>
                <w:rFonts w:hint="eastAsia"/>
                <w:bCs/>
                <w:sz w:val="24"/>
                <w:lang w:eastAsia="zh-CN"/>
              </w:rPr>
              <w:t>与健康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  <w:lang w:eastAsia="zh-CN"/>
              </w:rPr>
              <w:t>□</w:t>
            </w:r>
            <w:r>
              <w:rPr>
                <w:rFonts w:hint="eastAsia"/>
                <w:bCs/>
                <w:sz w:val="24"/>
              </w:rPr>
              <w:t xml:space="preserve">智慧教育  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/>
                <w:bCs/>
                <w:w w:val="90"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  <w:lang w:val="en-US" w:eastAsia="zh-CN"/>
              </w:rPr>
              <w:t>智慧城市与商业（</w:t>
            </w:r>
            <w:r>
              <w:rPr>
                <w:rFonts w:hint="eastAsia"/>
                <w:bCs/>
                <w:w w:val="90"/>
                <w:sz w:val="24"/>
              </w:rPr>
              <w:t>智慧交通、</w:t>
            </w:r>
            <w:r>
              <w:rPr>
                <w:rFonts w:hint="eastAsia"/>
                <w:bCs/>
                <w:w w:val="90"/>
                <w:sz w:val="24"/>
                <w:lang w:val="en-US" w:eastAsia="zh-CN"/>
              </w:rPr>
              <w:t>智慧社区、智慧城建、</w:t>
            </w:r>
            <w:r>
              <w:rPr>
                <w:rFonts w:hint="eastAsia"/>
                <w:bCs/>
                <w:sz w:val="24"/>
                <w:lang w:eastAsia="zh-CN"/>
              </w:rPr>
              <w:t>智能安防</w:t>
            </w:r>
            <w:r>
              <w:rPr>
                <w:rFonts w:hint="eastAsia"/>
                <w:bCs/>
                <w:w w:val="90"/>
                <w:sz w:val="24"/>
                <w:lang w:eastAsia="zh-CN"/>
              </w:rPr>
              <w:t>等）</w:t>
            </w:r>
            <w:r>
              <w:rPr>
                <w:rFonts w:hint="eastAsia"/>
                <w:bCs/>
                <w:w w:val="9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□</w:t>
            </w:r>
            <w:r>
              <w:rPr>
                <w:rFonts w:hint="eastAsia"/>
                <w:bCs/>
                <w:sz w:val="24"/>
              </w:rPr>
              <w:t>智能家居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w w:val="90"/>
                <w:sz w:val="24"/>
                <w:lang w:eastAsia="zh-CN"/>
              </w:rPr>
              <w:t>□</w:t>
            </w:r>
            <w:r>
              <w:rPr>
                <w:rFonts w:hint="eastAsia"/>
                <w:bCs/>
                <w:w w:val="90"/>
                <w:sz w:val="24"/>
                <w:lang w:val="en-US" w:eastAsia="zh-CN"/>
              </w:rPr>
              <w:t xml:space="preserve">基础层及技术层    </w:t>
            </w:r>
            <w:r>
              <w:rPr>
                <w:rFonts w:hint="eastAsia"/>
                <w:bCs/>
                <w:sz w:val="24"/>
                <w:lang w:eastAsia="zh-CN"/>
              </w:rPr>
              <w:t>□智能终端</w:t>
            </w:r>
            <w:r>
              <w:rPr>
                <w:rFonts w:hint="eastAsia"/>
                <w:bCs/>
                <w:sz w:val="24"/>
                <w:lang w:val="en-US" w:eastAsia="zh-CN"/>
              </w:rPr>
              <w:t>+无人系统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5G+工业互联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  <w:lang w:eastAsia="zh-CN"/>
              </w:rPr>
              <w:t>□智慧文旅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4"/>
                <w:lang w:eastAsia="zh-CN"/>
              </w:rPr>
              <w:t>□</w:t>
            </w:r>
            <w:r>
              <w:rPr>
                <w:rFonts w:hint="eastAsia"/>
                <w:bCs/>
                <w:sz w:val="24"/>
              </w:rPr>
              <w:t>智能产品动态演示区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4"/>
                <w:lang w:eastAsia="zh-CN"/>
              </w:rPr>
              <w:t>□智慧农业展区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 w:val="24"/>
                <w:lang w:eastAsia="zh-CN"/>
              </w:rPr>
              <w:t>□园区及其它展区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9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left"/>
              <w:outlineLvl w:val="5"/>
              <w:rPr>
                <w:bCs/>
                <w:sz w:val="24"/>
              </w:rPr>
            </w:pPr>
            <w:r>
              <w:rPr>
                <w:bCs/>
                <w:sz w:val="24"/>
              </w:rPr>
              <w:t>公司简介（200字内）：</w:t>
            </w:r>
          </w:p>
          <w:p>
            <w:pPr>
              <w:pStyle w:val="2"/>
              <w:rPr>
                <w:bCs/>
                <w:sz w:val="24"/>
              </w:rPr>
            </w:pPr>
          </w:p>
          <w:p>
            <w:pPr>
              <w:pStyle w:val="2"/>
              <w:rPr>
                <w:bCs/>
                <w:sz w:val="24"/>
              </w:rPr>
            </w:pPr>
          </w:p>
          <w:p>
            <w:pPr>
              <w:pStyle w:val="2"/>
              <w:rPr>
                <w:rFonts w:hint="eastAsia"/>
                <w:bCs/>
                <w:sz w:val="24"/>
                <w:lang w:eastAsia="zh-CN"/>
              </w:rPr>
            </w:pPr>
          </w:p>
          <w:p>
            <w:pPr>
              <w:spacing w:line="320" w:lineRule="exact"/>
              <w:ind w:firstLine="0" w:firstLineChars="0"/>
              <w:jc w:val="left"/>
              <w:outlineLvl w:val="5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9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0" w:firstLineChars="0"/>
              <w:jc w:val="left"/>
              <w:outlineLvl w:val="5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相关材料（单独以文件件形式发送至指定邮箱）</w:t>
            </w:r>
            <w:r>
              <w:rPr>
                <w:rFonts w:hint="eastAsia"/>
                <w:bCs/>
                <w:sz w:val="24"/>
              </w:rPr>
              <w:t>：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firstLine="0" w:firstLineChars="0"/>
              <w:jc w:val="left"/>
              <w:outlineLvl w:val="5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申请展示产品名称及简介100字</w:t>
            </w:r>
            <w:r>
              <w:rPr>
                <w:rFonts w:hint="eastAsia"/>
                <w:bCs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firstLine="0" w:firstLineChars="0"/>
              <w:jc w:val="left"/>
              <w:outlineLvl w:val="5"/>
              <w:rPr>
                <w:bCs/>
                <w:sz w:val="24"/>
              </w:rPr>
            </w:pPr>
            <w:r>
              <w:rPr>
                <w:bCs/>
                <w:sz w:val="24"/>
              </w:rPr>
              <w:t>企业和产品认证、荣誉的相关证明材料电子版</w:t>
            </w:r>
            <w:r>
              <w:rPr>
                <w:rFonts w:hint="eastAsia"/>
                <w:bCs/>
                <w:sz w:val="24"/>
                <w:lang w:eastAsia="zh-CN"/>
              </w:rPr>
              <w:t>；</w:t>
            </w:r>
          </w:p>
          <w:p>
            <w:pPr>
              <w:spacing w:line="320" w:lineRule="exact"/>
              <w:ind w:firstLine="31" w:firstLineChars="13"/>
              <w:jc w:val="left"/>
              <w:outlineLvl w:val="5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3</w:t>
            </w:r>
            <w:r>
              <w:rPr>
                <w:bCs/>
                <w:sz w:val="24"/>
              </w:rPr>
              <w:t>、10张高清图片（包含logo、产品），以高清jpg格式单独提供</w:t>
            </w:r>
            <w:r>
              <w:rPr>
                <w:rFonts w:hint="eastAsia"/>
                <w:bCs/>
                <w:sz w:val="24"/>
                <w:lang w:eastAsia="zh-CN"/>
              </w:rPr>
              <w:t>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/>
              <w:snapToGrid/>
              <w:spacing w:line="360" w:lineRule="exact"/>
              <w:rPr>
                <w:rFonts w:ascii="仿宋" w:hAnsi="仿宋" w:eastAsia="仿宋" w:cs="微软雅黑"/>
                <w:sz w:val="24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60" w:lineRule="exact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企业参展联系人及联系方式：</w:t>
      </w:r>
    </w:p>
    <w:p>
      <w:pPr>
        <w:widowControl/>
        <w:numPr>
          <w:ilvl w:val="0"/>
          <w:numId w:val="0"/>
        </w:numPr>
        <w:spacing w:line="360" w:lineRule="exact"/>
        <w:ind w:left="120" w:leftChars="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长沙、株洲、湘潭      吴立清 17375874507</w:t>
      </w:r>
    </w:p>
    <w:p>
      <w:pPr>
        <w:widowControl/>
        <w:numPr>
          <w:ilvl w:val="0"/>
          <w:numId w:val="0"/>
        </w:numPr>
        <w:spacing w:line="360" w:lineRule="exact"/>
        <w:ind w:left="120" w:leftChars="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邵阳、益阳            李  薇 15308432397</w:t>
      </w:r>
    </w:p>
    <w:p>
      <w:pPr>
        <w:widowControl/>
        <w:numPr>
          <w:ilvl w:val="0"/>
          <w:numId w:val="0"/>
        </w:numPr>
        <w:spacing w:line="360" w:lineRule="exact"/>
        <w:ind w:left="120" w:leftChars="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郴州、永州            唐  铸 17352874727</w:t>
      </w:r>
      <w:r>
        <w:rPr>
          <w:rFonts w:hint="eastAsia"/>
          <w:bCs/>
          <w:sz w:val="24"/>
          <w:lang w:val="en-US" w:eastAsia="zh-CN"/>
        </w:rPr>
        <w:tab/>
      </w:r>
    </w:p>
    <w:p>
      <w:pPr>
        <w:widowControl/>
        <w:numPr>
          <w:ilvl w:val="0"/>
          <w:numId w:val="0"/>
        </w:numPr>
        <w:spacing w:line="360" w:lineRule="exact"/>
        <w:ind w:left="120" w:leftChars="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衡阳、娄底、怀化      李  筱 17343624067</w:t>
      </w:r>
    </w:p>
    <w:p>
      <w:pPr>
        <w:widowControl/>
        <w:numPr>
          <w:ilvl w:val="0"/>
          <w:numId w:val="0"/>
        </w:numPr>
        <w:spacing w:line="360" w:lineRule="exact"/>
        <w:ind w:left="120" w:leftChars="0"/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岳阳、常德            李  临19918942427</w:t>
      </w:r>
    </w:p>
    <w:p>
      <w:pPr>
        <w:widowControl/>
        <w:numPr>
          <w:ilvl w:val="0"/>
          <w:numId w:val="0"/>
        </w:numPr>
        <w:spacing w:line="360" w:lineRule="exact"/>
        <w:ind w:left="120" w:leftChars="0"/>
        <w:jc w:val="left"/>
        <w:rPr>
          <w:rFonts w:hint="eastAsia"/>
          <w:lang w:eastAsia="zh-CN"/>
        </w:rPr>
      </w:pPr>
      <w:r>
        <w:rPr>
          <w:rFonts w:hint="eastAsia"/>
          <w:bCs/>
          <w:sz w:val="24"/>
          <w:lang w:val="en-US" w:eastAsia="zh-CN"/>
        </w:rPr>
        <w:t>张家界、湘西自治州    胡  皓 19918944937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596" w:y="-9"/>
      <w:ind w:firstLine="0" w:firstLineChars="0"/>
      <w:rPr>
        <w:rStyle w:val="11"/>
        <w:sz w:val="28"/>
        <w:szCs w:val="28"/>
      </w:rPr>
    </w:pPr>
    <w:r>
      <w:rPr>
        <w:rStyle w:val="11"/>
        <w:rFonts w:hint="eastAsia"/>
        <w:sz w:val="28"/>
        <w:szCs w:val="28"/>
      </w:rPr>
      <w:t>—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2</w:t>
    </w:r>
    <w:r>
      <w:rPr>
        <w:rStyle w:val="11"/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>—</w:t>
    </w:r>
  </w:p>
  <w:p>
    <w:pPr>
      <w:pStyle w:val="4"/>
      <w:ind w:right="362" w:rightChars="113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BCDE49"/>
    <w:multiLevelType w:val="singleLevel"/>
    <w:tmpl w:val="D6BCDE49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20" w:leftChars="0" w:firstLine="0" w:firstLineChars="0"/>
      </w:pPr>
    </w:lvl>
  </w:abstractNum>
  <w:abstractNum w:abstractNumId="1">
    <w:nsid w:val="49F37CA9"/>
    <w:multiLevelType w:val="singleLevel"/>
    <w:tmpl w:val="49F37CA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B7"/>
    <w:rsid w:val="002C0590"/>
    <w:rsid w:val="00650D6E"/>
    <w:rsid w:val="008D0FB7"/>
    <w:rsid w:val="088D6601"/>
    <w:rsid w:val="213B5E5E"/>
    <w:rsid w:val="2E1E5670"/>
    <w:rsid w:val="2F5222E4"/>
    <w:rsid w:val="3407472E"/>
    <w:rsid w:val="36E2035B"/>
    <w:rsid w:val="38226B35"/>
    <w:rsid w:val="3A9B6D13"/>
    <w:rsid w:val="3F3B2061"/>
    <w:rsid w:val="55AB44CD"/>
    <w:rsid w:val="61AD5ACB"/>
    <w:rsid w:val="6D355439"/>
    <w:rsid w:val="6EB55BC6"/>
    <w:rsid w:val="726612A3"/>
    <w:rsid w:val="7B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0"/>
    <w:pPr>
      <w:spacing w:line="360" w:lineRule="auto"/>
      <w:jc w:val="left"/>
    </w:pPr>
    <w:rPr>
      <w:rFonts w:ascii="Times New Roman" w:hAnsi="Times New Roman" w:eastAsia="宋体" w:cs="Times New Roman"/>
      <w:sz w:val="28"/>
      <w:szCs w:val="28"/>
    </w:rPr>
  </w:style>
  <w:style w:type="paragraph" w:styleId="3">
    <w:name w:val="Body Text"/>
    <w:basedOn w:val="1"/>
    <w:qFormat/>
    <w:uiPriority w:val="1"/>
    <w:pPr>
      <w:spacing w:before="81"/>
      <w:ind w:left="160"/>
    </w:pPr>
    <w:rPr>
      <w:rFonts w:ascii="PMingLiU" w:hAnsi="PMingLiU" w:eastAsia="PMingLiU" w:cs="PMingLiU"/>
      <w:sz w:val="30"/>
      <w:szCs w:val="30"/>
      <w:lang w:val="zh-CN" w:eastAsia="zh-CN" w:bidi="zh-CN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6">
    <w:name w:val="Body Text 2"/>
    <w:basedOn w:val="1"/>
    <w:link w:val="15"/>
    <w:semiHidden/>
    <w:unhideWhenUsed/>
    <w:qFormat/>
    <w:uiPriority w:val="99"/>
    <w:pPr>
      <w:spacing w:after="120" w:line="480" w:lineRule="auto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9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眉 Char"/>
    <w:basedOn w:val="9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正文文本 2 Char"/>
    <w:basedOn w:val="9"/>
    <w:link w:val="6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2</Pages>
  <Words>120</Words>
  <Characters>686</Characters>
  <Lines>5</Lines>
  <Paragraphs>1</Paragraphs>
  <TotalTime>7</TotalTime>
  <ScaleCrop>false</ScaleCrop>
  <LinksUpToDate>false</LinksUpToDate>
  <CharactersWithSpaces>805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2020-09-17T01:32:00Z</dcterms:created>
  <dc:creator>WRGHO</dc:creator>
  <cp:lastModifiedBy>辉</cp:lastModifiedBy>
  <cp:lastPrinted>2021-06-24T11:27:00Z</cp:lastPrinted>
  <dcterms:modified xsi:type="dcterms:W3CDTF">2021-10-15T11:26:49Z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KSOSaveFontToCloudKey">
    <vt:lpwstr>1037844114_btnclosed</vt:lpwstr>
  </property>
  <property fmtid="{D5CDD505-2E9C-101B-9397-08002B2CF9AE}" pid="4" name="ICV">
    <vt:lpwstr>A81EC11B19744994AB402FE97C7D4ED5</vt:lpwstr>
  </property>
</Properties>
</file>