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7B" w:rsidRDefault="00653E7B" w:rsidP="00653E7B">
      <w:pPr>
        <w:spacing w:line="600" w:lineRule="exact"/>
        <w:rPr>
          <w:rFonts w:ascii="方正黑体简体" w:eastAsia="方正黑体简体" w:hint="eastAsia"/>
          <w:bCs/>
          <w:sz w:val="32"/>
        </w:rPr>
      </w:pPr>
      <w:r>
        <w:rPr>
          <w:rFonts w:ascii="方正黑体简体" w:eastAsia="方正黑体简体" w:hint="eastAsia"/>
          <w:bCs/>
          <w:sz w:val="32"/>
        </w:rPr>
        <w:t>附件</w:t>
      </w:r>
    </w:p>
    <w:p w:rsidR="00653E7B" w:rsidRDefault="00653E7B" w:rsidP="00653E7B">
      <w:pPr>
        <w:spacing w:line="600" w:lineRule="exact"/>
        <w:rPr>
          <w:rFonts w:eastAsia="方正仿宋简体"/>
          <w:bCs/>
          <w:sz w:val="32"/>
        </w:rPr>
      </w:pPr>
    </w:p>
    <w:p w:rsidR="00653E7B" w:rsidRDefault="00653E7B" w:rsidP="00653E7B">
      <w:pPr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国家已出台21个系列深化职称制度改革</w:t>
      </w:r>
    </w:p>
    <w:p w:rsidR="00653E7B" w:rsidRDefault="00653E7B" w:rsidP="00653E7B">
      <w:pPr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指导意见目录</w:t>
      </w:r>
    </w:p>
    <w:p w:rsidR="00653E7B" w:rsidRDefault="00653E7B" w:rsidP="00653E7B">
      <w:pPr>
        <w:spacing w:line="320" w:lineRule="exact"/>
        <w:ind w:firstLineChars="200" w:firstLine="640"/>
        <w:rPr>
          <w:rFonts w:eastAsia="方正仿宋简体" w:hint="eastAsia"/>
          <w:bCs/>
          <w:sz w:val="32"/>
        </w:rPr>
      </w:pPr>
    </w:p>
    <w:p w:rsidR="00653E7B" w:rsidRDefault="00653E7B" w:rsidP="00653E7B">
      <w:pPr>
        <w:spacing w:line="320" w:lineRule="exact"/>
        <w:rPr>
          <w:rFonts w:eastAsia="方正仿宋简体" w:hint="eastAsia"/>
          <w:bCs/>
          <w:sz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6"/>
        <w:gridCol w:w="4644"/>
        <w:gridCol w:w="3471"/>
      </w:tblGrid>
      <w:tr w:rsidR="00653E7B" w:rsidTr="00EA5BD8">
        <w:trPr>
          <w:trHeight w:val="702"/>
          <w:tblHeader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ascii="方正黑体简体" w:eastAsia="方正黑体简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ascii="方正黑体简体" w:eastAsia="方正黑体简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bCs/>
                <w:color w:val="000000"/>
                <w:kern w:val="0"/>
                <w:sz w:val="28"/>
                <w:szCs w:val="28"/>
              </w:rPr>
              <w:t>标  题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ascii="方正黑体简体" w:eastAsia="方正黑体简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bCs/>
                <w:color w:val="000000"/>
                <w:kern w:val="0"/>
                <w:sz w:val="28"/>
                <w:szCs w:val="28"/>
              </w:rPr>
              <w:t>文  号</w:t>
            </w:r>
          </w:p>
        </w:tc>
      </w:tr>
      <w:tr w:rsidR="00653E7B" w:rsidTr="00EA5BD8">
        <w:trPr>
          <w:trHeight w:val="133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人力资源社会保障部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工业和信息化部《关于深化工艺美术专业人员职称制度改革的指导意见》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人社部</w:t>
            </w:r>
            <w:proofErr w:type="gramEnd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发〔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53E7B" w:rsidTr="00EA5BD8">
        <w:trPr>
          <w:trHeight w:val="133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人力资源社会保障部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国家新闻出版署《关于深化出版专业人员职称制度改革的指导意见》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人社部</w:t>
            </w:r>
            <w:proofErr w:type="gramEnd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发〔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53E7B" w:rsidTr="00EA5BD8">
        <w:trPr>
          <w:trHeight w:val="133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人力资源社会保障部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国家广播电视总局《关于深化播音主持专业人员职称制度改革的指导意见》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人社部</w:t>
            </w:r>
            <w:proofErr w:type="gramEnd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发〔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2021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53E7B" w:rsidTr="00EA5BD8">
        <w:trPr>
          <w:trHeight w:val="133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人力资源社会保障部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教育部《关于深化高校教师职称制度改革的指导意见》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人社部</w:t>
            </w:r>
            <w:proofErr w:type="gramEnd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发〔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53E7B" w:rsidTr="00EA5BD8">
        <w:trPr>
          <w:trHeight w:val="133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人力资源社会保障部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体育总局《关于深化体育专业人员职称制度改革的指导意见》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人社部</w:t>
            </w:r>
            <w:proofErr w:type="gramEnd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发〔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76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53E7B" w:rsidTr="00EA5BD8">
        <w:trPr>
          <w:trHeight w:val="133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人力资源社会保障部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文化和旅游部《关于深化艺术专业人员职称制度改革的指导意见》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人社部</w:t>
            </w:r>
            <w:proofErr w:type="gramEnd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发〔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68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53E7B" w:rsidTr="00EA5BD8">
        <w:trPr>
          <w:trHeight w:val="133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人力资源社会保障部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交通运输部《关于深化船舶专业技术人员职称制度改革的指导意见》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人社部</w:t>
            </w:r>
            <w:proofErr w:type="gramEnd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发〔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54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53E7B" w:rsidTr="00EA5BD8">
        <w:trPr>
          <w:trHeight w:val="1446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人力资源社会保障部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国家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档案局《关于深化档案专业人员职称制度改革的指导意见》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人社部</w:t>
            </w:r>
            <w:proofErr w:type="gramEnd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发〔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53E7B" w:rsidTr="00EA5BD8">
        <w:trPr>
          <w:trHeight w:val="1446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人力资源社会保障部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国家统计局《关于深化统计专业人员职称制度改革的指导意见》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人社部</w:t>
            </w:r>
            <w:proofErr w:type="gramEnd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发〔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53E7B" w:rsidTr="00EA5BD8">
        <w:trPr>
          <w:trHeight w:val="1446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人力资源社会保障部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国家文物局《关于深化文物博物专业人员职称制度改革的指导意见》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人社部</w:t>
            </w:r>
            <w:proofErr w:type="gramEnd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发〔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122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53E7B" w:rsidTr="00EA5BD8">
        <w:trPr>
          <w:trHeight w:val="1446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人力资源社会保障部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农业农村部《关于深化农业技术人员职称制度改革的指导意见》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人社部</w:t>
            </w:r>
            <w:proofErr w:type="gramEnd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发〔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114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53E7B" w:rsidTr="00EA5BD8">
        <w:trPr>
          <w:trHeight w:val="1446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人力资源社会保障部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国家外文局《关于深化翻译专业人员职称制度改革的指导意见》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人社部</w:t>
            </w:r>
            <w:proofErr w:type="gramEnd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发〔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110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53E7B" w:rsidTr="00EA5BD8">
        <w:trPr>
          <w:trHeight w:val="1446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人力资源社会保障部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中国社会科学院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关于深化哲学社会科学研究人员职称制度改革的指导意见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人社部</w:t>
            </w:r>
            <w:proofErr w:type="gramEnd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发〔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53E7B" w:rsidTr="00EA5BD8">
        <w:trPr>
          <w:trHeight w:val="1446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人力资源社会保障部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教育部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关于深化中等职业学校教师职称制度改革的指导意见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人社部</w:t>
            </w:r>
            <w:proofErr w:type="gramEnd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发〔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89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53E7B" w:rsidTr="00EA5BD8">
        <w:trPr>
          <w:trHeight w:val="1028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人力资源社会保障部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关于深化经济专业人员职称制度改革的指导意见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人社部</w:t>
            </w:r>
            <w:proofErr w:type="gramEnd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发〔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53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53E7B" w:rsidTr="00EA5BD8">
        <w:trPr>
          <w:trHeight w:val="133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人力资源社会保障部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科技部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关于深化自然科学研究人员职称制度改革的指导意见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人社部</w:t>
            </w:r>
            <w:proofErr w:type="gramEnd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发〔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53E7B" w:rsidTr="00EA5BD8">
        <w:trPr>
          <w:trHeight w:val="133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人力资源社会保障部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中国民用航空局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关于深化民用航空飞行技术人员职称制度改革的指导意见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人社部</w:t>
            </w:r>
            <w:proofErr w:type="gramEnd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发〔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53E7B" w:rsidTr="00EA5BD8">
        <w:trPr>
          <w:trHeight w:val="133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人力资源社会保障部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工业和信息化部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关于深化工程技术人才职称制度改革的指导意见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人社部</w:t>
            </w:r>
            <w:proofErr w:type="gramEnd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发〔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53E7B" w:rsidTr="00EA5BD8">
        <w:trPr>
          <w:trHeight w:val="133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人力资源社会保障部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财政部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关于深化会计人员职称制度改革的指导意见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人社部</w:t>
            </w:r>
            <w:proofErr w:type="gramEnd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发〔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53E7B" w:rsidTr="00EA5BD8">
        <w:trPr>
          <w:trHeight w:val="133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人力资源社会保障部《关于深化技工院校教师职称制度改革的指导意见》的通知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人社部</w:t>
            </w:r>
            <w:proofErr w:type="gramEnd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发〔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90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653E7B" w:rsidTr="00EA5BD8">
        <w:trPr>
          <w:trHeight w:val="133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人力资源社会保障部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教育部《关于深化中小学教师职称制度改革的指导意见》的通知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E7B" w:rsidRDefault="00653E7B" w:rsidP="00EA5BD8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人社部</w:t>
            </w:r>
            <w:proofErr w:type="gramEnd"/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发〔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2015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79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</w:tbl>
    <w:p w:rsidR="00653E7B" w:rsidRDefault="00653E7B" w:rsidP="00653E7B">
      <w:pPr>
        <w:spacing w:line="320" w:lineRule="exact"/>
        <w:rPr>
          <w:rFonts w:eastAsia="方正仿宋简体" w:hint="eastAsia"/>
          <w:bCs/>
          <w:sz w:val="32"/>
        </w:rPr>
      </w:pPr>
    </w:p>
    <w:p w:rsidR="00101A46" w:rsidRDefault="00101A46">
      <w:bookmarkStart w:id="0" w:name="_GoBack"/>
      <w:bookmarkEnd w:id="0"/>
    </w:p>
    <w:sectPr w:rsidR="00101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7B"/>
    <w:rsid w:val="00101A46"/>
    <w:rsid w:val="0065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1D32F-5E79-43BA-8944-9E1DBA41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186</Words>
  <Characters>1065</Characters>
  <Application>Microsoft Office Word</Application>
  <DocSecurity>0</DocSecurity>
  <Lines>8</Lines>
  <Paragraphs>2</Paragraphs>
  <ScaleCrop>false</ScaleCrop>
  <Company>SY.com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1</cp:revision>
  <dcterms:created xsi:type="dcterms:W3CDTF">2021-06-16T07:21:00Z</dcterms:created>
  <dcterms:modified xsi:type="dcterms:W3CDTF">2021-06-16T07:22:00Z</dcterms:modified>
</cp:coreProperties>
</file>