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40"/>
        </w:rPr>
      </w:pPr>
      <w:r>
        <w:rPr>
          <w:rFonts w:ascii="Times New Roman" w:hAnsi="Times New Roman" w:eastAsia="黑体"/>
          <w:sz w:val="32"/>
          <w:szCs w:val="40"/>
        </w:rPr>
        <w:t>附件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2024年度全省重点用能工业企业名单</w:t>
      </w:r>
    </w:p>
    <w:bookmarkEnd w:id="0"/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40"/>
        </w:rPr>
      </w:pPr>
    </w:p>
    <w:tbl>
      <w:tblPr>
        <w:tblStyle w:val="2"/>
        <w:tblW w:w="90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417"/>
        <w:gridCol w:w="67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tblHeader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市州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长沙统一企业有限公司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长沙市比亚迪汽车有限公司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金驰能源材料有限公司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湖南华电长沙发电有限公司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湖南永杉锂业有限公司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长沙戴湘汽配科技有限公司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长沙戴卡科技有限公司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晟通科技集团有限公司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长沙河田白石建材有限公司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蓝思科技（长沙）有限公司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长沙星朝汽车有限公司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上汽大众汽车有限公司长沙分公司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住友橡胶</w:t>
            </w:r>
            <w:r>
              <w:rPr>
                <w:rStyle w:val="5"/>
                <w:rFonts w:hint="eastAsia" w:eastAsia="仿宋"/>
              </w:rPr>
              <w:t>（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湖南</w:t>
            </w:r>
            <w:r>
              <w:rPr>
                <w:rStyle w:val="5"/>
                <w:rFonts w:hint="eastAsia" w:eastAsia="仿宋"/>
              </w:rPr>
              <w:t>）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中联重科股份有限公司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九芝堂股份有限公司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湖南长远锂科新能源有限公司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湖南三安半导体有限责任公司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浏阳市化工厂有限公司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浏阳市天和纸业有限公司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浏阳市宏宇热电有限公司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湖南浏阳南方水泥有限公司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盐津铺子食品股份有限公司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长沙新奥热力有限公司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蓝思科技股份有限公司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长沙惠科光电有限公司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湖南鹏博新材料有限公司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湖南中伟新能源科技有限公司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湖南雅城新能源股份有限公司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长沙天宁热电有限公司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长沙弗迪电池有限公司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中材锂膜（宁乡）有限公司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湖南</w:t>
            </w:r>
            <w:r>
              <w:rPr>
                <w:rStyle w:val="6"/>
                <w:rFonts w:hint="default" w:ascii="Times New Roman" w:hAnsi="Times New Roman" w:eastAsia="仿宋" w:cs="Times New Roman"/>
              </w:rPr>
              <w:t>镕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锂新材料科技有限公司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巴斯夫杉杉电池材料（宁乡）有限公司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湖南邦普循环科技有限公司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湖南中科星城石墨有限公司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湖南中烟工业有限责任公司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巴斯夫杉杉电池材料有限公司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株洲硬质合金集团有限公司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中材株洲水泥有限责任公司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中车株洲电力机车有限公司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大唐华银株洲发电有限公司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株洲中车时代半导体有限公司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株洲中车时代电气股份有限公司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株洲时代新材料科技股份有限公司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株洲钻石切削刀具股份有限公司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北京汽车股份有限公司株洲分公司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株洲市亿丰新材料有限责任公司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华新水泥（株洲）有限公司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大唐华银攸县能源有限公司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湖南旭日陶瓷有限公司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湖南远大水泥有限责任公司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湖南昊华化工股份有限公司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湖南强强陶瓷股份有限公司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湖南华盛陶瓷有限公司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株洲兴隆新材料股份有限公司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醴陵华鑫电瓷科技股份有限公司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株洲醴陵旗滨玻璃有限公司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湖南旗滨电子玻璃股份有限公司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湖南华联瓷业股份有限公司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汉德车桥（株洲）齿轮有限公司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株洲市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中国航发南方工业有限公司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湘潭电化科技股份有限公司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湖南裕能新能源电池材料股份有限公司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湖南华菱湘潭钢铁有限公司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大唐湘潭发电有限责任公司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泰山石膏（湘潭）有限公司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湖南吉利汽车部件有限公司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蓝思科技</w:t>
            </w:r>
            <w:r>
              <w:rPr>
                <w:rStyle w:val="5"/>
                <w:rFonts w:hint="eastAsia" w:eastAsia="仿宋"/>
              </w:rPr>
              <w:t>（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湘潭</w:t>
            </w:r>
            <w:r>
              <w:rPr>
                <w:rStyle w:val="5"/>
                <w:rFonts w:hint="eastAsia" w:eastAsia="仿宋"/>
              </w:rPr>
              <w:t>）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湖南兴湘氟化工有限公司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湖南巨强再生资源科技发展有限公司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湘潭市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湖南韶峰南方水泥有限公司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湖南省湘衡盐化有限责任公司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衡阳爱洁科技股份有限公司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特变电工衡阳变压器有限公司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衡阳盈德气体有限公司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衡阳华菱钢管有限公司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湖南利德有陶瓷有限公司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湖南</w:t>
            </w:r>
            <w:r>
              <w:rPr>
                <w:rStyle w:val="6"/>
                <w:rFonts w:hint="default" w:ascii="Times New Roman" w:hAnsi="Times New Roman" w:eastAsia="仿宋" w:cs="Times New Roman"/>
              </w:rPr>
              <w:t>皕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衡山新金龙纸业有限公司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湖南荣桓科技有限公司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湖南有色衡东氟化学有限公司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湖南亿德和玻璃产业发展有限公司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湖南金山环保建材有限公司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建滔（衡阳）实业有限公司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湖南力泓新材料科技股份有限公司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衡阳市建衡实业有限公司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衡阳理昂生物质发电有限公司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大唐华银电力股份有限公司耒阳分公司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韶能集团耒阳蔡伦纸品有限公司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湖南耒阳南方水泥有限公司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湖南玉兔钛业新材料有限公司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湖南株冶有色金属有限公司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湖南省金翼有色金属综合回收有限公司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五矿铜业（湖南）有限公司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常宁市沿江锌业有限责任公司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湖南水口山有色金属集团有限公司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常宁市华兴冶化实业有限责任公司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衡阳阳光陶瓷有限公司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湖南金山水泥有限公司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韶能集团耒阳电力实业有限公司耒杨发电厂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衡阳市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湖南衡利丰陶瓷有限公司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三一专用汽车有限责任公司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邵阳市云峰新能源科技有限公司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邵阳市动成能源发展有限公司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湖南隆回南方水泥有限公司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湖南润百建材有限公司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湖南省云峰水泥有限公司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彩虹集团（邵阳）特种玻璃有限公司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国家能源集团宝庆发电有限公司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邵阳市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新邵德信绝缘纸板有限公司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岳阳东方雨虹防水技术有限责任公司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希杰尤特尔（湖南）生物科技有限公司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湖南岳化化工股份有限公司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中国石化催化剂有限公司长岭分公司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湖南科伦制药有限公司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岳阳县华鑫电机绝缘材料有限公司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湖南宏康陶瓷有限公司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湖南亚泰科技有限公司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岳阳市昱华玻璃制品有限公司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天欣科技股份有限公司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国家能源集团岳阳发电有限公司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湖南华电平江发电有限公司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岳阳同联药业有限公司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白象食品股份有限公司湖南分公司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岳阳兴长石化股份有限公司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泰格林纸集团股份有限公司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湖南攀达新型材料有限公司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湖南正虹科技发展股份有限公司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华能湖南岳阳发电有限责任公司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汨罗市中天龙舟农机制造有限公司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湖南龙智新材料科技有限公司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临湘海螺水泥有限责任公司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湖南省发达陶瓷有限责任公司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兆邦陶瓷有限责任公司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湖南凯美陶瓷有限公司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湖南久乐陶瓷有限责任公司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岳阳市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中石化湖南石油化工有限公司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湖南常德南方水泥有限公司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湖南金牛化工有限公司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澧县新鹏陶瓷有限公司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常德美华尼龙有限公司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临澧冀东水泥有限公司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湖南鑫众钙业股份有限公司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湖南飞沃新能源科技股份有限公司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湖南省科辉墙材有限公司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湖南嘉力亚新材料有限公司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陕煤电力石门有限公司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长安石门发电有限公司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葛洲坝石门特种水泥有限公司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石门海螺水泥有限责任公司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湖南华电常德发电有限公司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湖南海利常德农药化工有限公司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中材锂膜（常德）有限公司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湖南杰新纺织印染有限公司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湖南恒安纸业有限公司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湖南恒安生活用纸有限公司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常德天鼎丰非织造布有限公司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湖南省湘澧盐化有限责任公司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湖南新合新生物医药有限公司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常德津市宁能热电有限公司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湖南利尔生物科技有限公司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常德天盛电化有限公司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常德市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澧县嘉峰锌业有限公司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湖南理意城市固体废弃物绿色循环利用产业有限公司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张家界市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华新水泥（桑植）有限公司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奥士康科技股份有限公司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湖南艾华集团股份有限公司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湖南桃江南方水泥有限公司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益阳市东方水泥有限公司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湖南益阳海螺水泥有限责任公司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湖南安化渣滓溪矿业有限公司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长安益阳发电有限公司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湖南金博碳素股份有限公司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湖南沅江赤蜂农化有限公司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湖南华兴玻璃有限公司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沅江通威饲料有限公司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湖南长乐新材料有限公司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益阳金沙重型机械制造有限公司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益阳市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安化县平口铁合金冶炼有限责任公司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湖南郴电国际发展股份有限公司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湖南烟叶复烤有限公司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郴州金泰石墨矿业有限公司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华新水泥（郴州）有限公司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湖南驰承环保有限公司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湖南能江有色金属有限责任公司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万华生态新材料（郴州）有限公司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郴州市金贵银业股份有限公司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湖南柿竹园有色金属有限责任公司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湖南良田水泥有限公司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湖南苏仙南方水泥有限公司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湖南有色郴州氟化学有限公司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华润电力湖南有限公司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桂阳家兴新型材料有限公司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湖南省桂阳银星有色冶炼有限公司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湖南省锐驰环保科技有限公司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桂阳县亿鑫工贸有限公司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湖南康泽环保科技有限公司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桂阳县皓钰新材料有限公司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宜章志存新材料有限公司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湖南中蓝新材料科技有限公司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湖南瑶岗仙矿业有限责任公司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湖南天沅化工有限责任公司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郴州华锐钙业有限公司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宜章县鑫达建材有限公司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宜章县仁益钙业有限公司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康达</w:t>
            </w:r>
            <w:r>
              <w:rPr>
                <w:rStyle w:val="5"/>
                <w:rFonts w:hint="eastAsia" w:eastAsia="仿宋"/>
              </w:rPr>
              <w:t>（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湖南</w:t>
            </w:r>
            <w:r>
              <w:rPr>
                <w:rStyle w:val="5"/>
                <w:rFonts w:hint="eastAsia" w:eastAsia="仿宋"/>
              </w:rPr>
              <w:t>）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湖南腾驰环保科技有限公司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郴州雄风环保科技有限公司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郴州融源环保科技股份有限公司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郴州兴城环保股份有限公司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永兴县长鑫铋业有限责任公司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湖南正和通银业有限公司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嘉禾广发金鸡建材有限公司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嘉禾县立伟工贸有限公司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临武县舜源建材有限公司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湖南安仁南方水泥有限公司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郴州丰越环保科技有限公司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湖南旗滨医药材料科技有限公司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郴州杉杉新材料有限公司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湖南旗滨光能科技有限公司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湖南华信稀贵科技股份有限公司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湖南华润电力鲤鱼江有限公司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湖南金磊南方水泥有限公司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郴州斯美特食品有限公司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湖南鑫阁铝业有限公司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资兴煤矸石发电有限责任公司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229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湖南省资兴焦电股份有限公司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桂阳县兴达环保金属回收加工有限公司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湖南宝山有色金属矿业有限责任公司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郴州市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湖南有色黄沙坪矿业有限公司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永州市零陵三湘电化有限责任公司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永州市鑫城锰业有限公司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湖南中设新材料股份有限公司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永州新时代锰业有限公司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永州市九嶷骄阳水泥有限责任公司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湖南东安湘钢瑞和钙业有限公司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239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国家能源集团永州发电有限公司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湖南省东安安太锰业有限公司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双牌华瑞科技发展有限公司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Style w:val="4"/>
                <w:rFonts w:hint="default" w:ascii="Times New Roman" w:hAnsi="Times New Roman" w:eastAsia="仿宋" w:cs="Times New Roman"/>
              </w:rPr>
              <w:t>华新水泥</w:t>
            </w:r>
            <w:r>
              <w:rPr>
                <w:rStyle w:val="5"/>
                <w:rFonts w:hint="eastAsia" w:eastAsia="仿宋"/>
              </w:rPr>
              <w:t>（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道县</w:t>
            </w:r>
            <w:r>
              <w:rPr>
                <w:rStyle w:val="5"/>
                <w:rFonts w:hint="eastAsia" w:eastAsia="仿宋"/>
              </w:rPr>
              <w:t>）</w:t>
            </w:r>
            <w:r>
              <w:rPr>
                <w:rStyle w:val="4"/>
                <w:rFonts w:hint="default" w:ascii="Times New Roman" w:hAnsi="Times New Roman" w:eastAsia="仿宋" w:cs="Times New Roman"/>
              </w:rPr>
              <w:t>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宁远红狮水泥有限公司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江华海螺水泥有限责任公司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祁阳东骏纺织有限公司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湖南振阳纺织品科技有限公司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祁阳海螺水泥有限责任公司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249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永州市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道县远华矿业投资有限公司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湖南兴怀新材料科技有限公司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湖南骏泰新材料科技有限责任公司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怀化市鑫都硅业有限公司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台泥（怀化）水泥有限公司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湖南辰州矿业有限责任公司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湖南蓝伯化工有限责任公司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溆浦大盛建材有限责任公司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溆浦华昱硅业有限公司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湖南省湘维有限公司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259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怀化中钰冶炼有限公司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会同鑫汇冶炼有限公司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新晃华东硅锰有限责任公司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新晃秦箭炉料有限公司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新晃县顺发铁合金有限公司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靖州台泥水泥有限公司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湖南恒光科技股份有限公司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湖南泰安硅业有限公司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麻阳恒源新能源材料有限公司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通道宏程硅业有限公司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269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通道宏河硅业商贸有限公司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洪江市三兴冶金炉料有限责任公司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怀化市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沅陵山能环保科技有限公司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湖南涟钢冶金材料科技有限公司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湖南利钢金属制品有限公司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湖南煤化新能源有限公司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湖南宏旺新材料科技有限公司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双峰海螺水泥有限公司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新化县东盛矿业有限公司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279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华菱安赛乐米塔尔汽车板有限公司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湖南华菱涟源钢铁有限公司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湖南华菱涟钢特种新材料有限公司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湖南三创富泰环保材料股份有限公司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冷水江钢铁有限责任公司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锡矿山闪星锑业有限责任公司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冷水江金富源碱业有限公司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大唐华银电力股份有限公司金竹山火力发电分公司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冷水江天宝实业有限公司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冷水江三Ａ新材料科技有限公司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289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华新水泥（冷水江）有限公司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涟源市汇源煤气有限公司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涟源海螺水泥有限公司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华润电力（涟源）有限公司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娄底高安环保科技有限公司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娄底市五江实业有限公司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娄底市中兴液压件有限公司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酒鬼酒股份有限公司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湖南鑫海环保科技有限公司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泸溪蓝天高科有限责任公司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299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泸溪县鸿运锌业有限公司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花垣县太丰冶炼有限责任公司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湖南三立集团股份有限公司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湖南东方矿业有限责任公司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湖南轩华锌业有限公司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湖南古丈南方水泥有限公司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湘西自治州成美建材有限公司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湘西州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textAlignment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/>
                <w:color w:val="000000"/>
                <w:kern w:val="0"/>
                <w:sz w:val="28"/>
                <w:szCs w:val="28"/>
              </w:rPr>
              <w:t>泸溪县金瑞冶化有限责任公司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CS仿宋体">
    <w:altName w:val="方正仿宋_GBK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宋体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FF9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仿宋_GB2312" w:hAnsi="Times New Roman" w:eastAsia="仿宋_GB2312" w:cs="仿宋_GB2312"/>
      <w:color w:val="000000"/>
      <w:sz w:val="28"/>
      <w:szCs w:val="28"/>
      <w:u w:val="none"/>
    </w:rPr>
  </w:style>
  <w:style w:type="character" w:customStyle="1" w:styleId="5">
    <w:name w:val="font71"/>
    <w:qFormat/>
    <w:uiPriority w:val="0"/>
    <w:rPr>
      <w:rFonts w:hint="default" w:ascii="Times New Roman" w:hAnsi="Times New Roman" w:eastAsia="宋体" w:cs="Times New Roman"/>
      <w:color w:val="000000"/>
      <w:sz w:val="28"/>
      <w:szCs w:val="28"/>
      <w:u w:val="none"/>
    </w:rPr>
  </w:style>
  <w:style w:type="character" w:customStyle="1" w:styleId="6">
    <w:name w:val="font0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海狼</cp:lastModifiedBy>
  <dcterms:modified xsi:type="dcterms:W3CDTF">2024-04-25T09:34:46Z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